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852A" w14:textId="77777777" w:rsidR="00F81EEA" w:rsidRDefault="00F81EEA" w:rsidP="00F81EEA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DF836F" w14:textId="5E995A98" w:rsidR="00F81EEA" w:rsidRPr="00635509" w:rsidRDefault="00F81EEA" w:rsidP="00F81EEA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55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ARTICLES: </w:t>
      </w:r>
      <w:r w:rsidR="009757C8" w:rsidRPr="009757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Mentoring Recommended Readings -- Best Practices</w:t>
      </w:r>
    </w:p>
    <w:p w14:paraId="78C217BB" w14:textId="77777777" w:rsidR="00F81EEA" w:rsidRPr="00635509" w:rsidRDefault="00F81EEA" w:rsidP="00F81E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5509">
        <w:rPr>
          <w:rFonts w:ascii="Times New Roman" w:hAnsi="Times New Roman" w:cs="Times New Roman"/>
          <w:i/>
          <w:iCs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DATE  \@ "MMMM d, yyyy"  \* MERGEFORMAT </w:instrTex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December 27, 2023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63550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46417A">
          <w:rPr>
            <w:rStyle w:val="Hyperlink"/>
            <w:rFonts w:ascii="Times New Roman" w:hAnsi="Times New Roman" w:cs="Times New Roman"/>
            <w:sz w:val="24"/>
            <w:szCs w:val="24"/>
          </w:rPr>
          <w:t>jpgomez@ollusa.edu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5C0A" w14:textId="77777777" w:rsidR="00F81EEA" w:rsidRDefault="00F81EEA" w:rsidP="00F81E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4D93E2" w14:textId="3040FC2C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TITLE: </w:t>
      </w:r>
      <w:r w:rsidRPr="0007025D">
        <w:rPr>
          <w:rFonts w:ascii="Times New Roman" w:hAnsi="Times New Roman" w:cs="Times New Roman"/>
          <w:b/>
          <w:bCs/>
          <w:sz w:val="24"/>
          <w:szCs w:val="24"/>
          <w:u w:val="single"/>
        </w:rPr>
        <w:t>Online Guide to the Science of Effective Mentoring in STEMM</w:t>
      </w:r>
    </w:p>
    <w:p w14:paraId="7E2F1592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Author: National Academies of Sciences, Engineering, and Medicine</w:t>
      </w:r>
    </w:p>
    <w:p w14:paraId="6F5B8563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Published: 2019</w:t>
      </w:r>
    </w:p>
    <w:p w14:paraId="251910D7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Topic: Mentorship is essential in developing science, technology, engineering, mathematics, and medicine (STEMM) professionals. It is a set of skills that can and should be learned, practiced, and improved upon with self-reflection and feedback. If you are a mentor or mentee yourself, or if you are a leader in your organization responsible for ensuring that your faculty and their mentees have the skills to engage in the most effective mentoring relationships, this guide is for you.</w:t>
      </w:r>
    </w:p>
    <w:p w14:paraId="4DA7D4E8" w14:textId="77E9E103" w:rsid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8" w:history="1">
        <w:r w:rsidRPr="0007025D">
          <w:rPr>
            <w:rStyle w:val="Hyperlink"/>
            <w:rFonts w:ascii="Times New Roman" w:hAnsi="Times New Roman" w:cs="Times New Roman"/>
            <w:sz w:val="24"/>
            <w:szCs w:val="24"/>
          </w:rPr>
          <w:t>https://www.nap.edu/resource/25568/interactive/</w:t>
        </w:r>
      </w:hyperlink>
      <w:r w:rsidRPr="00070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32EA" w14:textId="77777777" w:rsidR="00305BDD" w:rsidRPr="0007025D" w:rsidRDefault="00305BD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9FA917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6386D1" wp14:editId="230A11B5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98044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0984" y="21390"/>
                <wp:lineTo x="209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9" cy="15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6A4E9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TITLE: </w:t>
      </w:r>
      <w:r w:rsidRPr="0007025D">
        <w:rPr>
          <w:rFonts w:ascii="Times New Roman" w:hAnsi="Times New Roman" w:cs="Times New Roman"/>
          <w:b/>
          <w:bCs/>
          <w:sz w:val="24"/>
          <w:szCs w:val="24"/>
          <w:u w:val="single"/>
        </w:rPr>
        <w:t>The Elements of Mentoring: 75 Practices of Master Mentors, 3rd Edition.</w:t>
      </w:r>
    </w:p>
    <w:p w14:paraId="5791320B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Author: W. Brad Johnson &amp; Charles R. Ridley</w:t>
      </w:r>
    </w:p>
    <w:p w14:paraId="7839C10F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Published: June 19, 2018</w:t>
      </w:r>
    </w:p>
    <w:p w14:paraId="5AB06052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Topic: Patterned after Strunk and White's classic </w:t>
      </w:r>
      <w:r w:rsidRPr="0007025D">
        <w:rPr>
          <w:rFonts w:ascii="Times New Roman" w:hAnsi="Times New Roman" w:cs="Times New Roman"/>
          <w:i/>
          <w:iCs/>
          <w:sz w:val="24"/>
          <w:szCs w:val="24"/>
        </w:rPr>
        <w:t>The Elements of Style</w:t>
      </w:r>
      <w:r w:rsidRPr="0007025D">
        <w:rPr>
          <w:rFonts w:ascii="Times New Roman" w:hAnsi="Times New Roman" w:cs="Times New Roman"/>
          <w:sz w:val="24"/>
          <w:szCs w:val="24"/>
        </w:rPr>
        <w:t xml:space="preserve">, this third edition concisely summarizes the substantial existing research on the art and science of mentoring. W. Brad Johnson's and Charles R. Ridley's classic guide, </w:t>
      </w:r>
      <w:r w:rsidRPr="0007025D">
        <w:rPr>
          <w:rFonts w:ascii="Times New Roman" w:hAnsi="Times New Roman" w:cs="Times New Roman"/>
          <w:i/>
          <w:iCs/>
          <w:sz w:val="24"/>
          <w:szCs w:val="24"/>
        </w:rPr>
        <w:t>The Elements of Mentoring</w:t>
      </w:r>
      <w:r w:rsidRPr="0007025D">
        <w:rPr>
          <w:rFonts w:ascii="Times New Roman" w:hAnsi="Times New Roman" w:cs="Times New Roman"/>
          <w:sz w:val="24"/>
          <w:szCs w:val="24"/>
        </w:rPr>
        <w:t xml:space="preserve">, reduces this wealth of published material on the topic to the seventy-five most important and pithy truths for mentors in all fields. Here are the 75 practices of master mentors. These include </w:t>
      </w:r>
    </w:p>
    <w:p w14:paraId="3B6C1E01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what excellent mentors do, </w:t>
      </w:r>
    </w:p>
    <w:p w14:paraId="3DC7DBA3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what makes an excellent mentor, </w:t>
      </w:r>
    </w:p>
    <w:p w14:paraId="3741DCCC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how to set up a successful mentor-mentee relationship, </w:t>
      </w:r>
    </w:p>
    <w:p w14:paraId="74C05D1E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how to work through problems that develop between mentoring pairs, </w:t>
      </w:r>
    </w:p>
    <w:p w14:paraId="12C12E07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how to mentor with cultural humility and in diverse mentorships, </w:t>
      </w:r>
    </w:p>
    <w:p w14:paraId="180F8C33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what it means to mentor with integrity, and </w:t>
      </w:r>
    </w:p>
    <w:p w14:paraId="27824936" w14:textId="77777777" w:rsidR="0007025D" w:rsidRPr="0007025D" w:rsidRDefault="0007025D" w:rsidP="00305B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how to end the relationship when it has run its course. </w:t>
      </w:r>
    </w:p>
    <w:p w14:paraId="4C3F576F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Succinct and comprehensive, this is a must-have for any mentor or mentor-to-be.</w:t>
      </w:r>
    </w:p>
    <w:p w14:paraId="350A2DB8" w14:textId="1F301A8B" w:rsid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0" w:history="1">
        <w:r w:rsidRPr="0007025D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https://www.amazon.com/Elements-Mentoring-Practices-Master-Mentors/dp/1250181267/ref=sr_1_1?dchild=1&amp;keywords=book+elements+of+mentoring+johnson&amp;qid=1605725861&amp;sr=8-1</w:t>
        </w:r>
      </w:hyperlink>
      <w:r w:rsidRPr="00070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710AE" w14:textId="77777777" w:rsidR="00305BDD" w:rsidRPr="0007025D" w:rsidRDefault="00305BD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88B100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5E9B32" wp14:editId="503F2F65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97790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039" y="21424"/>
                <wp:lineTo x="210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B3FF1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TITLE: </w:t>
      </w:r>
      <w:r w:rsidRPr="0007025D">
        <w:rPr>
          <w:rFonts w:ascii="Times New Roman" w:hAnsi="Times New Roman" w:cs="Times New Roman"/>
          <w:b/>
          <w:bCs/>
          <w:sz w:val="24"/>
          <w:szCs w:val="24"/>
          <w:u w:val="single"/>
        </w:rPr>
        <w:t>The Blackwell Handbook of Mentoring: A Multiple Perspectives Approach (1</w:t>
      </w:r>
      <w:r w:rsidRPr="0007025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Pr="00070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ed)</w:t>
      </w:r>
    </w:p>
    <w:p w14:paraId="31D0CC74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Author: Tammy D. Allen &amp; Lillian T. Eby (Editors)</w:t>
      </w:r>
    </w:p>
    <w:p w14:paraId="3240580E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Published: April 26, 2010. Wiley-Blackwell</w:t>
      </w:r>
    </w:p>
    <w:p w14:paraId="697EE9B9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Topic: Cutting across the fields of psychology, management, education, counseling, social work, and sociology, </w:t>
      </w:r>
      <w:r w:rsidRPr="0007025D">
        <w:rPr>
          <w:rFonts w:ascii="Times New Roman" w:hAnsi="Times New Roman" w:cs="Times New Roman"/>
          <w:i/>
          <w:iCs/>
          <w:sz w:val="24"/>
          <w:szCs w:val="24"/>
        </w:rPr>
        <w:t>The Blackwell Handbook of Mentoring</w:t>
      </w:r>
      <w:r w:rsidRPr="0007025D">
        <w:rPr>
          <w:rFonts w:ascii="Times New Roman" w:hAnsi="Times New Roman" w:cs="Times New Roman"/>
          <w:sz w:val="24"/>
          <w:szCs w:val="24"/>
        </w:rPr>
        <w:t> reveals an innovative, multi-disciplinary approach to the practice and theory of mentoring.</w:t>
      </w:r>
    </w:p>
    <w:p w14:paraId="44D959D7" w14:textId="77777777" w:rsidR="0007025D" w:rsidRPr="0007025D" w:rsidRDefault="0007025D" w:rsidP="00305BDD">
      <w:pPr>
        <w:numPr>
          <w:ilvl w:val="0"/>
          <w:numId w:val="4"/>
        </w:numPr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Provides a complete, multi-disciplinary look at the practice and theory of mentoring and demonstrates its advantages</w:t>
      </w:r>
    </w:p>
    <w:p w14:paraId="61585BB4" w14:textId="77777777" w:rsidR="0007025D" w:rsidRPr="0007025D" w:rsidRDefault="0007025D" w:rsidP="00305BDD">
      <w:pPr>
        <w:numPr>
          <w:ilvl w:val="0"/>
          <w:numId w:val="4"/>
        </w:numPr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Brings together, for the first time, expert researchers from the three primary areas of mentoring: workplace, academy, and community</w:t>
      </w:r>
    </w:p>
    <w:p w14:paraId="15C2F6FD" w14:textId="77777777" w:rsidR="0007025D" w:rsidRPr="0007025D" w:rsidRDefault="0007025D" w:rsidP="00305BDD">
      <w:pPr>
        <w:numPr>
          <w:ilvl w:val="0"/>
          <w:numId w:val="4"/>
        </w:numPr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lastRenderedPageBreak/>
        <w:t>Leading scholars provide critical analysis on important literature concerning theoretical approaches and methodological issues in the field</w:t>
      </w:r>
    </w:p>
    <w:p w14:paraId="7389FF48" w14:textId="77777777" w:rsidR="0007025D" w:rsidRPr="0007025D" w:rsidRDefault="0007025D" w:rsidP="00305BDD">
      <w:pPr>
        <w:numPr>
          <w:ilvl w:val="0"/>
          <w:numId w:val="4"/>
        </w:numPr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>Final section presents an integrated perspective on mentoring relationships and projects a future agenda for the field</w:t>
      </w:r>
    </w:p>
    <w:p w14:paraId="10134FEA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25D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2" w:history="1">
        <w:r w:rsidRPr="0007025D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https://www.amazon.com/dp/144433543X/ref=cm_sw_r_em_apa_AJe.Bb2TZ4TC6</w:t>
        </w:r>
      </w:hyperlink>
      <w:r w:rsidRPr="00070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D8711" w14:textId="77777777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FE980" w14:textId="0BDD8C4D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C0D4F" w14:textId="5F777766" w:rsidR="0007025D" w:rsidRPr="0007025D" w:rsidRDefault="0007025D" w:rsidP="00305B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45BD75" w14:textId="77777777" w:rsidR="0007025D" w:rsidRPr="0007025D" w:rsidRDefault="0007025D" w:rsidP="0007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25D" w:rsidRPr="0007025D" w:rsidSect="00CD3ED5">
      <w:footerReference w:type="default" r:id="rId13"/>
      <w:footerReference w:type="first" r:id="rId14"/>
      <w:pgSz w:w="12240" w:h="15840"/>
      <w:pgMar w:top="990" w:right="990" w:bottom="117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5CEA" w14:textId="77777777" w:rsidR="00530BB1" w:rsidRDefault="00530BB1" w:rsidP="004B4F9E">
      <w:pPr>
        <w:spacing w:after="0" w:line="240" w:lineRule="auto"/>
      </w:pPr>
      <w:r>
        <w:separator/>
      </w:r>
    </w:p>
  </w:endnote>
  <w:endnote w:type="continuationSeparator" w:id="0">
    <w:p w14:paraId="24F0FB1A" w14:textId="77777777" w:rsidR="00530BB1" w:rsidRDefault="00530BB1" w:rsidP="004B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EA8C" w14:textId="16C2C093" w:rsidR="009A2DA2" w:rsidRPr="00B96AE7" w:rsidRDefault="00B96AE7" w:rsidP="00B96AE7">
    <w:pPr>
      <w:pStyle w:val="Footer"/>
    </w:pPr>
    <w:r w:rsidRPr="00861F1D">
      <w:rPr>
        <w:rFonts w:ascii="Times New Roman" w:hAnsi="Times New Roman" w:cs="Times New Roman"/>
        <w:sz w:val="20"/>
        <w:szCs w:val="20"/>
      </w:rPr>
      <w:t>SABER Scholar’s Library</w:t>
    </w:r>
    <w:r w:rsidRPr="00861F1D">
      <w:rPr>
        <w:rFonts w:ascii="Times New Roman" w:hAnsi="Times New Roman" w:cs="Times New Roman"/>
        <w:sz w:val="20"/>
        <w:szCs w:val="20"/>
      </w:rPr>
      <w:tab/>
      <w:t xml:space="preserve">rev </w:t>
    </w:r>
    <w:r w:rsidRPr="00861F1D">
      <w:rPr>
        <w:rFonts w:ascii="Times New Roman" w:hAnsi="Times New Roman" w:cs="Times New Roman"/>
        <w:i/>
        <w:sz w:val="20"/>
        <w:szCs w:val="20"/>
      </w:rPr>
      <w:fldChar w:fldCharType="begin"/>
    </w:r>
    <w:r w:rsidRPr="00861F1D">
      <w:rPr>
        <w:rFonts w:ascii="Times New Roman" w:hAnsi="Times New Roman" w:cs="Times New Roman"/>
        <w:i/>
        <w:sz w:val="20"/>
        <w:szCs w:val="20"/>
      </w:rPr>
      <w:instrText xml:space="preserve"> DATE  \@ "M/d/yy"  \* MERGEFORMAT </w:instrText>
    </w:r>
    <w:r w:rsidRPr="00861F1D">
      <w:rPr>
        <w:rFonts w:ascii="Times New Roman" w:hAnsi="Times New Roman" w:cs="Times New Roman"/>
        <w:i/>
        <w:sz w:val="20"/>
        <w:szCs w:val="20"/>
      </w:rPr>
      <w:fldChar w:fldCharType="separate"/>
    </w:r>
    <w:r w:rsidR="00F81EEA">
      <w:rPr>
        <w:rFonts w:ascii="Times New Roman" w:hAnsi="Times New Roman" w:cs="Times New Roman"/>
        <w:i/>
        <w:noProof/>
        <w:sz w:val="20"/>
        <w:szCs w:val="20"/>
      </w:rPr>
      <w:t>12/27/23</w:t>
    </w:r>
    <w:r w:rsidRPr="00861F1D">
      <w:rPr>
        <w:rFonts w:ascii="Times New Roman" w:hAnsi="Times New Roman" w:cs="Times New Roman"/>
        <w:i/>
        <w:sz w:val="20"/>
        <w:szCs w:val="20"/>
      </w:rPr>
      <w:fldChar w:fldCharType="end"/>
    </w:r>
    <w:r w:rsidRPr="00861F1D">
      <w:rPr>
        <w:rFonts w:ascii="Times New Roman" w:hAnsi="Times New Roman" w:cs="Times New Roman"/>
        <w:sz w:val="20"/>
        <w:szCs w:val="20"/>
      </w:rPr>
      <w:tab/>
    </w:r>
    <w:hyperlink r:id="rId1" w:history="1">
      <w:r w:rsidRPr="00861F1D">
        <w:rPr>
          <w:rStyle w:val="Hyperlink"/>
          <w:rFonts w:ascii="Times New Roman" w:hAnsi="Times New Roman" w:cs="Times New Roman"/>
          <w:sz w:val="20"/>
          <w:szCs w:val="20"/>
        </w:rPr>
        <w:t>jpgomez@ollusa.edu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66D1" w14:textId="43B5E6D2" w:rsidR="009A2DA2" w:rsidRPr="00861F1D" w:rsidRDefault="009A2DA2" w:rsidP="00861F1D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  <w:sz w:val="20"/>
        <w:szCs w:val="20"/>
      </w:rPr>
    </w:pPr>
    <w:r w:rsidRPr="00861F1D">
      <w:rPr>
        <w:rFonts w:ascii="Times New Roman" w:hAnsi="Times New Roman" w:cs="Times New Roman"/>
        <w:sz w:val="20"/>
        <w:szCs w:val="20"/>
      </w:rPr>
      <w:t>SABER Scholar’s Library</w:t>
    </w:r>
    <w:r w:rsidRPr="00861F1D">
      <w:rPr>
        <w:rFonts w:ascii="Times New Roman" w:hAnsi="Times New Roman" w:cs="Times New Roman"/>
        <w:sz w:val="20"/>
        <w:szCs w:val="20"/>
      </w:rPr>
      <w:tab/>
      <w:t xml:space="preserve">rev </w:t>
    </w:r>
    <w:r w:rsidRPr="00861F1D">
      <w:rPr>
        <w:rFonts w:ascii="Times New Roman" w:hAnsi="Times New Roman" w:cs="Times New Roman"/>
        <w:i/>
        <w:sz w:val="20"/>
        <w:szCs w:val="20"/>
      </w:rPr>
      <w:fldChar w:fldCharType="begin"/>
    </w:r>
    <w:r w:rsidRPr="00861F1D">
      <w:rPr>
        <w:rFonts w:ascii="Times New Roman" w:hAnsi="Times New Roman" w:cs="Times New Roman"/>
        <w:i/>
        <w:sz w:val="20"/>
        <w:szCs w:val="20"/>
      </w:rPr>
      <w:instrText xml:space="preserve"> DATE  \@ "M/d/yy"  \* MERGEFORMAT </w:instrText>
    </w:r>
    <w:r w:rsidRPr="00861F1D">
      <w:rPr>
        <w:rFonts w:ascii="Times New Roman" w:hAnsi="Times New Roman" w:cs="Times New Roman"/>
        <w:i/>
        <w:sz w:val="20"/>
        <w:szCs w:val="20"/>
      </w:rPr>
      <w:fldChar w:fldCharType="separate"/>
    </w:r>
    <w:r w:rsidR="00F81EEA">
      <w:rPr>
        <w:rFonts w:ascii="Times New Roman" w:hAnsi="Times New Roman" w:cs="Times New Roman"/>
        <w:i/>
        <w:noProof/>
        <w:sz w:val="20"/>
        <w:szCs w:val="20"/>
      </w:rPr>
      <w:t>12/27/23</w:t>
    </w:r>
    <w:r w:rsidRPr="00861F1D">
      <w:rPr>
        <w:rFonts w:ascii="Times New Roman" w:hAnsi="Times New Roman" w:cs="Times New Roman"/>
        <w:i/>
        <w:sz w:val="20"/>
        <w:szCs w:val="20"/>
      </w:rPr>
      <w:fldChar w:fldCharType="end"/>
    </w:r>
    <w:r w:rsidRPr="00861F1D">
      <w:rPr>
        <w:rFonts w:ascii="Times New Roman" w:hAnsi="Times New Roman" w:cs="Times New Roman"/>
        <w:sz w:val="20"/>
        <w:szCs w:val="20"/>
      </w:rPr>
      <w:tab/>
    </w:r>
    <w:hyperlink r:id="rId1" w:history="1">
      <w:r w:rsidRPr="00861F1D">
        <w:rPr>
          <w:rStyle w:val="Hyperlink"/>
          <w:rFonts w:ascii="Times New Roman" w:hAnsi="Times New Roman" w:cs="Times New Roman"/>
          <w:sz w:val="20"/>
          <w:szCs w:val="20"/>
        </w:rPr>
        <w:t>jpgomez@ollusa.edu</w:t>
      </w:r>
    </w:hyperlink>
    <w:r w:rsidRPr="00861F1D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FDC7" w14:textId="77777777" w:rsidR="00530BB1" w:rsidRDefault="00530BB1" w:rsidP="004B4F9E">
      <w:pPr>
        <w:spacing w:after="0" w:line="240" w:lineRule="auto"/>
      </w:pPr>
      <w:r>
        <w:separator/>
      </w:r>
    </w:p>
  </w:footnote>
  <w:footnote w:type="continuationSeparator" w:id="0">
    <w:p w14:paraId="149204C3" w14:textId="77777777" w:rsidR="00530BB1" w:rsidRDefault="00530BB1" w:rsidP="004B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958"/>
    <w:multiLevelType w:val="hybridMultilevel"/>
    <w:tmpl w:val="04C0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9D4"/>
    <w:multiLevelType w:val="hybridMultilevel"/>
    <w:tmpl w:val="DA14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17D9"/>
    <w:multiLevelType w:val="multilevel"/>
    <w:tmpl w:val="0752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854719"/>
    <w:multiLevelType w:val="hybridMultilevel"/>
    <w:tmpl w:val="A518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B78EB"/>
    <w:multiLevelType w:val="hybridMultilevel"/>
    <w:tmpl w:val="4F7A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1638">
    <w:abstractNumId w:val="4"/>
  </w:num>
  <w:num w:numId="2" w16cid:durableId="2057656616">
    <w:abstractNumId w:val="1"/>
  </w:num>
  <w:num w:numId="3" w16cid:durableId="1758206693">
    <w:abstractNumId w:val="0"/>
  </w:num>
  <w:num w:numId="4" w16cid:durableId="452943488">
    <w:abstractNumId w:val="2"/>
  </w:num>
  <w:num w:numId="5" w16cid:durableId="646128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D7"/>
    <w:rsid w:val="00002A33"/>
    <w:rsid w:val="00002BC2"/>
    <w:rsid w:val="00005E11"/>
    <w:rsid w:val="00010AF1"/>
    <w:rsid w:val="00010D0C"/>
    <w:rsid w:val="000120F0"/>
    <w:rsid w:val="00017FF7"/>
    <w:rsid w:val="00022DBD"/>
    <w:rsid w:val="00030974"/>
    <w:rsid w:val="0003220E"/>
    <w:rsid w:val="0004461F"/>
    <w:rsid w:val="00046B67"/>
    <w:rsid w:val="0006023B"/>
    <w:rsid w:val="00065160"/>
    <w:rsid w:val="0007025D"/>
    <w:rsid w:val="000711A4"/>
    <w:rsid w:val="00081ED4"/>
    <w:rsid w:val="0008412A"/>
    <w:rsid w:val="000A11DA"/>
    <w:rsid w:val="000A125C"/>
    <w:rsid w:val="000B35D1"/>
    <w:rsid w:val="000B3B98"/>
    <w:rsid w:val="000C4DE7"/>
    <w:rsid w:val="000E0EA7"/>
    <w:rsid w:val="0010308F"/>
    <w:rsid w:val="001054A2"/>
    <w:rsid w:val="001132BC"/>
    <w:rsid w:val="001133C3"/>
    <w:rsid w:val="00115874"/>
    <w:rsid w:val="0011633E"/>
    <w:rsid w:val="00125873"/>
    <w:rsid w:val="00125A5B"/>
    <w:rsid w:val="00133E38"/>
    <w:rsid w:val="0014506D"/>
    <w:rsid w:val="00187C01"/>
    <w:rsid w:val="00194575"/>
    <w:rsid w:val="001951DD"/>
    <w:rsid w:val="001A7766"/>
    <w:rsid w:val="001B3CCA"/>
    <w:rsid w:val="001C1F71"/>
    <w:rsid w:val="001C21DF"/>
    <w:rsid w:val="001C6DA6"/>
    <w:rsid w:val="001C7FF9"/>
    <w:rsid w:val="001D63A6"/>
    <w:rsid w:val="001E6317"/>
    <w:rsid w:val="00205EAB"/>
    <w:rsid w:val="00211595"/>
    <w:rsid w:val="00217FED"/>
    <w:rsid w:val="0022615A"/>
    <w:rsid w:val="00227107"/>
    <w:rsid w:val="00232258"/>
    <w:rsid w:val="0023650B"/>
    <w:rsid w:val="0023680E"/>
    <w:rsid w:val="00246A30"/>
    <w:rsid w:val="00265105"/>
    <w:rsid w:val="00267681"/>
    <w:rsid w:val="00267973"/>
    <w:rsid w:val="00271EE9"/>
    <w:rsid w:val="002720D7"/>
    <w:rsid w:val="00272413"/>
    <w:rsid w:val="00272E88"/>
    <w:rsid w:val="00280656"/>
    <w:rsid w:val="002A3777"/>
    <w:rsid w:val="002C6366"/>
    <w:rsid w:val="002D0A51"/>
    <w:rsid w:val="002E076C"/>
    <w:rsid w:val="002F2D34"/>
    <w:rsid w:val="00305BDD"/>
    <w:rsid w:val="00315980"/>
    <w:rsid w:val="003226B9"/>
    <w:rsid w:val="00324E7D"/>
    <w:rsid w:val="00325CBC"/>
    <w:rsid w:val="00331205"/>
    <w:rsid w:val="003323AF"/>
    <w:rsid w:val="00336942"/>
    <w:rsid w:val="00336EDA"/>
    <w:rsid w:val="003524F9"/>
    <w:rsid w:val="00353C6A"/>
    <w:rsid w:val="003548E2"/>
    <w:rsid w:val="003600B9"/>
    <w:rsid w:val="00363A5A"/>
    <w:rsid w:val="003656E1"/>
    <w:rsid w:val="00373887"/>
    <w:rsid w:val="00380066"/>
    <w:rsid w:val="00385695"/>
    <w:rsid w:val="00386465"/>
    <w:rsid w:val="003906B6"/>
    <w:rsid w:val="00390A8A"/>
    <w:rsid w:val="00393DF7"/>
    <w:rsid w:val="00396FF7"/>
    <w:rsid w:val="00397FFA"/>
    <w:rsid w:val="003A4D3A"/>
    <w:rsid w:val="003B7B9A"/>
    <w:rsid w:val="003D1971"/>
    <w:rsid w:val="003E1D77"/>
    <w:rsid w:val="003E71D6"/>
    <w:rsid w:val="003F1156"/>
    <w:rsid w:val="003F19A4"/>
    <w:rsid w:val="003F53C1"/>
    <w:rsid w:val="00412412"/>
    <w:rsid w:val="00415B5C"/>
    <w:rsid w:val="00432E3E"/>
    <w:rsid w:val="004353C7"/>
    <w:rsid w:val="0043661B"/>
    <w:rsid w:val="004434E7"/>
    <w:rsid w:val="00447704"/>
    <w:rsid w:val="0045114A"/>
    <w:rsid w:val="00453000"/>
    <w:rsid w:val="00457EC8"/>
    <w:rsid w:val="0046664E"/>
    <w:rsid w:val="00477AF3"/>
    <w:rsid w:val="004A0ECF"/>
    <w:rsid w:val="004A0FC3"/>
    <w:rsid w:val="004B0195"/>
    <w:rsid w:val="004B4F9E"/>
    <w:rsid w:val="004C72F3"/>
    <w:rsid w:val="004E4BFB"/>
    <w:rsid w:val="004F1EF8"/>
    <w:rsid w:val="005010C0"/>
    <w:rsid w:val="005042DD"/>
    <w:rsid w:val="0050778A"/>
    <w:rsid w:val="0051266B"/>
    <w:rsid w:val="00512EFF"/>
    <w:rsid w:val="00513E7C"/>
    <w:rsid w:val="005215C6"/>
    <w:rsid w:val="005261CE"/>
    <w:rsid w:val="00527171"/>
    <w:rsid w:val="00530BB1"/>
    <w:rsid w:val="00550AC8"/>
    <w:rsid w:val="00553B02"/>
    <w:rsid w:val="005559D6"/>
    <w:rsid w:val="00562641"/>
    <w:rsid w:val="00562727"/>
    <w:rsid w:val="00562BB0"/>
    <w:rsid w:val="00565537"/>
    <w:rsid w:val="00571D17"/>
    <w:rsid w:val="00572F4B"/>
    <w:rsid w:val="0057327B"/>
    <w:rsid w:val="005830E5"/>
    <w:rsid w:val="00590469"/>
    <w:rsid w:val="00590682"/>
    <w:rsid w:val="00590C51"/>
    <w:rsid w:val="005A1639"/>
    <w:rsid w:val="005A5529"/>
    <w:rsid w:val="005C55BE"/>
    <w:rsid w:val="005C56CB"/>
    <w:rsid w:val="005E21C2"/>
    <w:rsid w:val="005F195C"/>
    <w:rsid w:val="005F30DB"/>
    <w:rsid w:val="006005B5"/>
    <w:rsid w:val="006030D7"/>
    <w:rsid w:val="00606283"/>
    <w:rsid w:val="006201BF"/>
    <w:rsid w:val="00626FC4"/>
    <w:rsid w:val="006304A6"/>
    <w:rsid w:val="00630908"/>
    <w:rsid w:val="00632ED5"/>
    <w:rsid w:val="00637A60"/>
    <w:rsid w:val="006406DB"/>
    <w:rsid w:val="00644229"/>
    <w:rsid w:val="00651D7F"/>
    <w:rsid w:val="006534B3"/>
    <w:rsid w:val="00674C18"/>
    <w:rsid w:val="00674F5D"/>
    <w:rsid w:val="006753F1"/>
    <w:rsid w:val="00676C16"/>
    <w:rsid w:val="00676F04"/>
    <w:rsid w:val="00680D44"/>
    <w:rsid w:val="00693575"/>
    <w:rsid w:val="006A1054"/>
    <w:rsid w:val="006B2299"/>
    <w:rsid w:val="006B468C"/>
    <w:rsid w:val="006B6C16"/>
    <w:rsid w:val="006B74EB"/>
    <w:rsid w:val="006D0D76"/>
    <w:rsid w:val="006F323A"/>
    <w:rsid w:val="00700E3C"/>
    <w:rsid w:val="00703840"/>
    <w:rsid w:val="00704292"/>
    <w:rsid w:val="00706DD2"/>
    <w:rsid w:val="00714933"/>
    <w:rsid w:val="00723EB1"/>
    <w:rsid w:val="00732452"/>
    <w:rsid w:val="00736C90"/>
    <w:rsid w:val="007402A7"/>
    <w:rsid w:val="00745E87"/>
    <w:rsid w:val="0074608C"/>
    <w:rsid w:val="0075666C"/>
    <w:rsid w:val="00762F64"/>
    <w:rsid w:val="007631F3"/>
    <w:rsid w:val="007703BD"/>
    <w:rsid w:val="007711B6"/>
    <w:rsid w:val="00772FA2"/>
    <w:rsid w:val="00787C39"/>
    <w:rsid w:val="00787DF2"/>
    <w:rsid w:val="007917F0"/>
    <w:rsid w:val="007C0AB0"/>
    <w:rsid w:val="007C3768"/>
    <w:rsid w:val="007C5A72"/>
    <w:rsid w:val="007D55E0"/>
    <w:rsid w:val="007E7EB5"/>
    <w:rsid w:val="007F3743"/>
    <w:rsid w:val="00802345"/>
    <w:rsid w:val="0080549E"/>
    <w:rsid w:val="008156C8"/>
    <w:rsid w:val="00817F8F"/>
    <w:rsid w:val="00827A49"/>
    <w:rsid w:val="0085215A"/>
    <w:rsid w:val="008564CF"/>
    <w:rsid w:val="00861F1D"/>
    <w:rsid w:val="008700B4"/>
    <w:rsid w:val="008973D7"/>
    <w:rsid w:val="008A529C"/>
    <w:rsid w:val="008A5E1D"/>
    <w:rsid w:val="008B3874"/>
    <w:rsid w:val="008B591B"/>
    <w:rsid w:val="008C38E2"/>
    <w:rsid w:val="008C4A9B"/>
    <w:rsid w:val="008E4ED3"/>
    <w:rsid w:val="0090546D"/>
    <w:rsid w:val="0091277A"/>
    <w:rsid w:val="00913BC6"/>
    <w:rsid w:val="0092722B"/>
    <w:rsid w:val="00930CDC"/>
    <w:rsid w:val="00934707"/>
    <w:rsid w:val="009374B4"/>
    <w:rsid w:val="0096058D"/>
    <w:rsid w:val="009720D2"/>
    <w:rsid w:val="009757C8"/>
    <w:rsid w:val="0098154D"/>
    <w:rsid w:val="009874E4"/>
    <w:rsid w:val="00994DB8"/>
    <w:rsid w:val="009A2DA2"/>
    <w:rsid w:val="009B0811"/>
    <w:rsid w:val="009B58BE"/>
    <w:rsid w:val="009C0DBD"/>
    <w:rsid w:val="009C2F9D"/>
    <w:rsid w:val="009D07E8"/>
    <w:rsid w:val="009D700D"/>
    <w:rsid w:val="009E3C48"/>
    <w:rsid w:val="009F6123"/>
    <w:rsid w:val="00A12BE0"/>
    <w:rsid w:val="00A32A00"/>
    <w:rsid w:val="00A33F43"/>
    <w:rsid w:val="00A43AD7"/>
    <w:rsid w:val="00A60817"/>
    <w:rsid w:val="00A61AA6"/>
    <w:rsid w:val="00A65C52"/>
    <w:rsid w:val="00A86661"/>
    <w:rsid w:val="00A870FD"/>
    <w:rsid w:val="00A90E94"/>
    <w:rsid w:val="00AA35CD"/>
    <w:rsid w:val="00AA3620"/>
    <w:rsid w:val="00AB4F7B"/>
    <w:rsid w:val="00AB6CAD"/>
    <w:rsid w:val="00AD711C"/>
    <w:rsid w:val="00AF45ED"/>
    <w:rsid w:val="00B02E2C"/>
    <w:rsid w:val="00B11639"/>
    <w:rsid w:val="00B153B1"/>
    <w:rsid w:val="00B21DB4"/>
    <w:rsid w:val="00B30778"/>
    <w:rsid w:val="00B40D62"/>
    <w:rsid w:val="00B47916"/>
    <w:rsid w:val="00B56D19"/>
    <w:rsid w:val="00B63F1D"/>
    <w:rsid w:val="00B70454"/>
    <w:rsid w:val="00B71A65"/>
    <w:rsid w:val="00B823C5"/>
    <w:rsid w:val="00B956F5"/>
    <w:rsid w:val="00B96AE7"/>
    <w:rsid w:val="00BA27AE"/>
    <w:rsid w:val="00BA3FAE"/>
    <w:rsid w:val="00BA4FA9"/>
    <w:rsid w:val="00BA59C1"/>
    <w:rsid w:val="00BA7057"/>
    <w:rsid w:val="00BB17D2"/>
    <w:rsid w:val="00BB2FF2"/>
    <w:rsid w:val="00BC1907"/>
    <w:rsid w:val="00BC27DE"/>
    <w:rsid w:val="00BD44B2"/>
    <w:rsid w:val="00BE1A8C"/>
    <w:rsid w:val="00BE5434"/>
    <w:rsid w:val="00BE5DF7"/>
    <w:rsid w:val="00BF05C8"/>
    <w:rsid w:val="00BF1885"/>
    <w:rsid w:val="00C0418C"/>
    <w:rsid w:val="00C12F6B"/>
    <w:rsid w:val="00C131F2"/>
    <w:rsid w:val="00C13547"/>
    <w:rsid w:val="00C244A3"/>
    <w:rsid w:val="00C41D04"/>
    <w:rsid w:val="00C4722B"/>
    <w:rsid w:val="00C47C7D"/>
    <w:rsid w:val="00C55AE2"/>
    <w:rsid w:val="00C64A33"/>
    <w:rsid w:val="00C82780"/>
    <w:rsid w:val="00C94851"/>
    <w:rsid w:val="00C95731"/>
    <w:rsid w:val="00CA4153"/>
    <w:rsid w:val="00CC4F67"/>
    <w:rsid w:val="00CD0749"/>
    <w:rsid w:val="00CD3ED5"/>
    <w:rsid w:val="00CE5626"/>
    <w:rsid w:val="00CF14D5"/>
    <w:rsid w:val="00CF5399"/>
    <w:rsid w:val="00D005C9"/>
    <w:rsid w:val="00D06014"/>
    <w:rsid w:val="00D13D61"/>
    <w:rsid w:val="00D16CA0"/>
    <w:rsid w:val="00D249E6"/>
    <w:rsid w:val="00D32CDE"/>
    <w:rsid w:val="00D4096C"/>
    <w:rsid w:val="00D40D46"/>
    <w:rsid w:val="00D4430F"/>
    <w:rsid w:val="00D52D6C"/>
    <w:rsid w:val="00D55D0B"/>
    <w:rsid w:val="00D764AF"/>
    <w:rsid w:val="00D9377F"/>
    <w:rsid w:val="00D9566C"/>
    <w:rsid w:val="00D970F1"/>
    <w:rsid w:val="00DA11D2"/>
    <w:rsid w:val="00DB08B0"/>
    <w:rsid w:val="00DD0EF3"/>
    <w:rsid w:val="00DD23C8"/>
    <w:rsid w:val="00DE0FC2"/>
    <w:rsid w:val="00DE5EA0"/>
    <w:rsid w:val="00DF115C"/>
    <w:rsid w:val="00DF11B5"/>
    <w:rsid w:val="00E02B92"/>
    <w:rsid w:val="00E03B95"/>
    <w:rsid w:val="00E12D81"/>
    <w:rsid w:val="00E2161E"/>
    <w:rsid w:val="00E21C9B"/>
    <w:rsid w:val="00E253D6"/>
    <w:rsid w:val="00E37489"/>
    <w:rsid w:val="00E65FE3"/>
    <w:rsid w:val="00E7153D"/>
    <w:rsid w:val="00E81169"/>
    <w:rsid w:val="00E828FA"/>
    <w:rsid w:val="00E92A45"/>
    <w:rsid w:val="00E9363C"/>
    <w:rsid w:val="00EA24FD"/>
    <w:rsid w:val="00EB3D87"/>
    <w:rsid w:val="00EB6FCF"/>
    <w:rsid w:val="00EC2619"/>
    <w:rsid w:val="00EC6285"/>
    <w:rsid w:val="00ED29D0"/>
    <w:rsid w:val="00EE2BAC"/>
    <w:rsid w:val="00EE3997"/>
    <w:rsid w:val="00EE575B"/>
    <w:rsid w:val="00F132D7"/>
    <w:rsid w:val="00F17886"/>
    <w:rsid w:val="00F1798B"/>
    <w:rsid w:val="00F37527"/>
    <w:rsid w:val="00F41E8C"/>
    <w:rsid w:val="00F600ED"/>
    <w:rsid w:val="00F811AF"/>
    <w:rsid w:val="00F81EEA"/>
    <w:rsid w:val="00F82A50"/>
    <w:rsid w:val="00F8601D"/>
    <w:rsid w:val="00F90741"/>
    <w:rsid w:val="00F90D33"/>
    <w:rsid w:val="00F93A8E"/>
    <w:rsid w:val="00FA095C"/>
    <w:rsid w:val="00FA405A"/>
    <w:rsid w:val="00FC21F1"/>
    <w:rsid w:val="00FC5F30"/>
    <w:rsid w:val="00FD4D4D"/>
    <w:rsid w:val="00FD5502"/>
    <w:rsid w:val="00FF15E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68C9"/>
  <w15:chartTrackingRefBased/>
  <w15:docId w15:val="{EAC9F659-3AE5-4522-8202-A36FECB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12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9E"/>
  </w:style>
  <w:style w:type="paragraph" w:styleId="Footer">
    <w:name w:val="footer"/>
    <w:basedOn w:val="Normal"/>
    <w:link w:val="FooterChar"/>
    <w:uiPriority w:val="99"/>
    <w:unhideWhenUsed/>
    <w:rsid w:val="004B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9E"/>
  </w:style>
  <w:style w:type="paragraph" w:styleId="BalloonText">
    <w:name w:val="Balloon Text"/>
    <w:basedOn w:val="Normal"/>
    <w:link w:val="BalloonTextChar"/>
    <w:uiPriority w:val="99"/>
    <w:semiHidden/>
    <w:unhideWhenUsed/>
    <w:rsid w:val="0056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.edu/resource/25568/interactiv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pgomez@ollusa.edu" TargetMode="External"/><Relationship Id="rId12" Type="http://schemas.openxmlformats.org/officeDocument/2006/relationships/hyperlink" Target="https://www.amazon.com/dp/144433543X/ref=cm_sw_r_em_apa_AJe.Bb2TZ4TC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Elements-Mentoring-Practices-Master-Mentors/dp/1250181267/ref=sr_1_1?dchild=1&amp;keywords=book+elements+of+mentoring+johnson&amp;qid=1605725861&amp;sr=8-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gomez@ollusa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pgomez@ollu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Gomez</dc:creator>
  <cp:keywords/>
  <dc:description/>
  <cp:lastModifiedBy>John Gomez</cp:lastModifiedBy>
  <cp:revision>4</cp:revision>
  <cp:lastPrinted>2021-04-28T13:21:00Z</cp:lastPrinted>
  <dcterms:created xsi:type="dcterms:W3CDTF">2023-12-27T18:38:00Z</dcterms:created>
  <dcterms:modified xsi:type="dcterms:W3CDTF">2023-12-27T18:39:00Z</dcterms:modified>
</cp:coreProperties>
</file>