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C6719" w14:textId="77777777" w:rsidR="008D4C5D" w:rsidRDefault="008D4C5D" w:rsidP="008D4C5D">
      <w:pPr>
        <w:spacing w:after="0" w:line="240" w:lineRule="auto"/>
        <w:ind w:left="720" w:hanging="720"/>
        <w:rPr>
          <w:rFonts w:ascii="Times New Roman" w:hAnsi="Times New Roman" w:cs="Times New Roman"/>
          <w:sz w:val="24"/>
          <w:szCs w:val="24"/>
        </w:rPr>
      </w:pPr>
    </w:p>
    <w:p w14:paraId="579C0AE3" w14:textId="48142870" w:rsidR="008D4C5D" w:rsidRPr="00E61092" w:rsidRDefault="008D4C5D" w:rsidP="008D4C5D">
      <w:pPr>
        <w:spacing w:after="0" w:line="240" w:lineRule="auto"/>
        <w:ind w:left="720" w:hanging="720"/>
        <w:rPr>
          <w:rFonts w:ascii="Times New Roman" w:hAnsi="Times New Roman" w:cs="Times New Roman"/>
          <w:b/>
          <w:bCs/>
          <w:color w:val="FF0000"/>
          <w:sz w:val="24"/>
          <w:szCs w:val="24"/>
        </w:rPr>
      </w:pPr>
      <w:r w:rsidRPr="00E61092">
        <w:rPr>
          <w:rFonts w:ascii="Times New Roman" w:hAnsi="Times New Roman" w:cs="Times New Roman"/>
          <w:b/>
          <w:bCs/>
          <w:color w:val="FF0000"/>
          <w:sz w:val="24"/>
          <w:szCs w:val="24"/>
        </w:rPr>
        <w:t xml:space="preserve">ARTICLES: Teaching and Pedagogy </w:t>
      </w:r>
      <w:r>
        <w:rPr>
          <w:rFonts w:ascii="Times New Roman" w:hAnsi="Times New Roman" w:cs="Times New Roman"/>
          <w:b/>
          <w:bCs/>
          <w:color w:val="FF0000"/>
          <w:sz w:val="24"/>
          <w:szCs w:val="24"/>
        </w:rPr>
        <w:t>–</w:t>
      </w:r>
      <w:r w:rsidRPr="00E61092">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Recommended Books</w:t>
      </w:r>
    </w:p>
    <w:p w14:paraId="185A9A62" w14:textId="4637EFD0" w:rsidR="008D4C5D" w:rsidRPr="00E61092" w:rsidRDefault="008D4C5D" w:rsidP="008D4C5D">
      <w:pPr>
        <w:spacing w:after="0" w:line="240" w:lineRule="auto"/>
        <w:ind w:left="720" w:hanging="720"/>
        <w:rPr>
          <w:rFonts w:ascii="Times New Roman" w:hAnsi="Times New Roman" w:cs="Times New Roman"/>
          <w:sz w:val="24"/>
          <w:szCs w:val="24"/>
        </w:rPr>
      </w:pPr>
      <w:r>
        <w:rPr>
          <w:rFonts w:ascii="Times New Roman" w:hAnsi="Times New Roman" w:cs="Times New Roman"/>
          <w:i/>
          <w:iCs/>
          <w:sz w:val="24"/>
          <w:szCs w:val="24"/>
        </w:rPr>
        <w:t xml:space="preserve">Revised </w:t>
      </w: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 DATE  \@ "MMMM d, yyyy"  \* MERGEFORMAT </w:instrText>
      </w:r>
      <w:r>
        <w:rPr>
          <w:rFonts w:ascii="Times New Roman" w:hAnsi="Times New Roman" w:cs="Times New Roman"/>
          <w:i/>
          <w:iCs/>
          <w:sz w:val="24"/>
          <w:szCs w:val="24"/>
        </w:rPr>
        <w:fldChar w:fldCharType="separate"/>
      </w:r>
      <w:r w:rsidR="00971682">
        <w:rPr>
          <w:rFonts w:ascii="Times New Roman" w:hAnsi="Times New Roman" w:cs="Times New Roman"/>
          <w:i/>
          <w:iCs/>
          <w:noProof/>
          <w:sz w:val="24"/>
          <w:szCs w:val="24"/>
        </w:rPr>
        <w:t>March 26, 2025</w:t>
      </w:r>
      <w:r>
        <w:rPr>
          <w:rFonts w:ascii="Times New Roman" w:hAnsi="Times New Roman" w:cs="Times New Roman"/>
          <w:i/>
          <w:iCs/>
          <w:sz w:val="24"/>
          <w:szCs w:val="24"/>
        </w:rPr>
        <w:fldChar w:fldCharType="end"/>
      </w:r>
      <w:r>
        <w:rPr>
          <w:rFonts w:ascii="Times New Roman" w:hAnsi="Times New Roman" w:cs="Times New Roman"/>
          <w:i/>
          <w:iCs/>
          <w:sz w:val="24"/>
          <w:szCs w:val="24"/>
        </w:rPr>
        <w:t>.</w:t>
      </w:r>
      <w:r>
        <w:rPr>
          <w:rFonts w:ascii="Times New Roman" w:hAnsi="Times New Roman" w:cs="Times New Roman"/>
          <w:sz w:val="24"/>
          <w:szCs w:val="24"/>
        </w:rPr>
        <w:t xml:space="preserve"> - </w:t>
      </w:r>
      <w:hyperlink r:id="rId7" w:history="1">
        <w:r w:rsidRPr="004E163C">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45456BA5" w14:textId="77777777" w:rsidR="00DC6242" w:rsidRPr="00174F6C" w:rsidRDefault="00DC6242" w:rsidP="00DC6242">
      <w:pPr>
        <w:spacing w:after="0" w:line="240" w:lineRule="auto"/>
        <w:rPr>
          <w:rFonts w:ascii="Times New Roman" w:hAnsi="Times New Roman" w:cs="Times New Roman"/>
          <w:sz w:val="24"/>
          <w:szCs w:val="24"/>
        </w:rPr>
      </w:pPr>
    </w:p>
    <w:p w14:paraId="133F64D9" w14:textId="77777777" w:rsidR="00DC6242" w:rsidRPr="00174F6C" w:rsidRDefault="00DC6242" w:rsidP="00DC6242">
      <w:pPr>
        <w:spacing w:after="0" w:line="240" w:lineRule="auto"/>
        <w:rPr>
          <w:rFonts w:ascii="Times New Roman" w:hAnsi="Times New Roman" w:cs="Times New Roman"/>
          <w:b/>
          <w:sz w:val="24"/>
          <w:szCs w:val="24"/>
          <w:u w:val="single"/>
        </w:rPr>
      </w:pPr>
      <w:r w:rsidRPr="00174F6C">
        <w:rPr>
          <w:rFonts w:ascii="Times New Roman" w:hAnsi="Times New Roman" w:cs="Times New Roman"/>
          <w:sz w:val="24"/>
          <w:szCs w:val="24"/>
        </w:rPr>
        <w:t xml:space="preserve">Article TITLE: </w:t>
      </w:r>
      <w:r w:rsidRPr="00174F6C">
        <w:rPr>
          <w:rFonts w:ascii="Times New Roman" w:hAnsi="Times New Roman" w:cs="Times New Roman"/>
          <w:b/>
          <w:sz w:val="24"/>
          <w:szCs w:val="24"/>
          <w:u w:val="single"/>
        </w:rPr>
        <w:t>My Top 6 Books on Pedagogy</w:t>
      </w:r>
    </w:p>
    <w:p w14:paraId="020C8C63" w14:textId="77777777" w:rsidR="00DC6242" w:rsidRPr="00174F6C" w:rsidRDefault="00DC6242" w:rsidP="00DC6242">
      <w:pPr>
        <w:spacing w:after="0" w:line="240" w:lineRule="auto"/>
        <w:rPr>
          <w:rFonts w:ascii="Times New Roman" w:hAnsi="Times New Roman" w:cs="Times New Roman"/>
          <w:sz w:val="24"/>
          <w:szCs w:val="24"/>
        </w:rPr>
      </w:pPr>
      <w:r w:rsidRPr="00174F6C">
        <w:rPr>
          <w:rFonts w:ascii="Times New Roman" w:hAnsi="Times New Roman" w:cs="Times New Roman"/>
          <w:sz w:val="24"/>
          <w:szCs w:val="24"/>
        </w:rPr>
        <w:t>Authors: Zachary Nowak</w:t>
      </w:r>
    </w:p>
    <w:p w14:paraId="3672643E" w14:textId="77777777" w:rsidR="00DC6242" w:rsidRPr="00174F6C" w:rsidRDefault="00DC6242" w:rsidP="00DC6242">
      <w:pPr>
        <w:spacing w:after="0" w:line="240" w:lineRule="auto"/>
        <w:rPr>
          <w:rFonts w:ascii="Times New Roman" w:hAnsi="Times New Roman" w:cs="Times New Roman"/>
          <w:sz w:val="24"/>
          <w:szCs w:val="24"/>
        </w:rPr>
      </w:pPr>
      <w:r w:rsidRPr="00174F6C">
        <w:rPr>
          <w:rFonts w:ascii="Times New Roman" w:hAnsi="Times New Roman" w:cs="Times New Roman"/>
          <w:sz w:val="24"/>
          <w:szCs w:val="24"/>
        </w:rPr>
        <w:t>Published: February 26, 2019</w:t>
      </w:r>
    </w:p>
    <w:p w14:paraId="5D7C73CB" w14:textId="77777777" w:rsidR="00DC6242" w:rsidRPr="00174F6C" w:rsidRDefault="00DC6242" w:rsidP="00DC6242">
      <w:pPr>
        <w:spacing w:after="0" w:line="240" w:lineRule="auto"/>
        <w:rPr>
          <w:rFonts w:ascii="Times New Roman" w:hAnsi="Times New Roman" w:cs="Times New Roman"/>
          <w:sz w:val="24"/>
          <w:szCs w:val="24"/>
        </w:rPr>
      </w:pPr>
      <w:r w:rsidRPr="00174F6C">
        <w:rPr>
          <w:rFonts w:ascii="Times New Roman" w:hAnsi="Times New Roman" w:cs="Times New Roman"/>
          <w:sz w:val="24"/>
          <w:szCs w:val="24"/>
        </w:rPr>
        <w:t>Topic: Zachary Nowak, a new instructor, gives his recommendations.</w:t>
      </w:r>
    </w:p>
    <w:p w14:paraId="0A73185A" w14:textId="77777777" w:rsidR="00DC6242" w:rsidRDefault="00DC6242" w:rsidP="00DC6242">
      <w:pPr>
        <w:spacing w:after="0" w:line="240" w:lineRule="auto"/>
        <w:ind w:left="720" w:hanging="720"/>
        <w:rPr>
          <w:rFonts w:ascii="Times New Roman" w:hAnsi="Times New Roman" w:cs="Times New Roman"/>
          <w:sz w:val="24"/>
          <w:szCs w:val="24"/>
        </w:rPr>
      </w:pPr>
      <w:r w:rsidRPr="00174F6C">
        <w:rPr>
          <w:rFonts w:ascii="Times New Roman" w:hAnsi="Times New Roman" w:cs="Times New Roman"/>
          <w:sz w:val="24"/>
          <w:szCs w:val="24"/>
        </w:rPr>
        <w:t xml:space="preserve">LINK: </w:t>
      </w:r>
      <w:hyperlink r:id="rId8" w:history="1">
        <w:r w:rsidRPr="00174F6C">
          <w:rPr>
            <w:rStyle w:val="Hyperlink"/>
            <w:rFonts w:ascii="Times New Roman" w:hAnsi="Times New Roman" w:cs="Times New Roman"/>
            <w:sz w:val="24"/>
            <w:szCs w:val="24"/>
          </w:rPr>
          <w:t>http://www.insidehighered.com/advice/2019/02/26/new-instructor-recommends-six-books-pedagogy-and-teaching-opinion?utm_source=Inside+Higher+Ed&amp;utm_campaign=05af0dfa51-WNU_COPY_01&amp;utm_medium=email&amp;utm_term=0_1fcbc04421-05af0dfa51-197800013&amp;mc_cid=05af0dfa51&amp;mc_eid=dbdcee20ba</w:t>
        </w:r>
      </w:hyperlink>
      <w:r>
        <w:rPr>
          <w:rFonts w:ascii="Times New Roman" w:hAnsi="Times New Roman" w:cs="Times New Roman"/>
          <w:sz w:val="24"/>
          <w:szCs w:val="24"/>
        </w:rPr>
        <w:t xml:space="preserve"> </w:t>
      </w:r>
    </w:p>
    <w:p w14:paraId="111F3A69" w14:textId="77777777" w:rsidR="00DC6242" w:rsidRDefault="00DC6242" w:rsidP="00DC6242">
      <w:pPr>
        <w:spacing w:after="0" w:line="240" w:lineRule="auto"/>
        <w:rPr>
          <w:rFonts w:ascii="Times New Roman" w:hAnsi="Times New Roman" w:cs="Times New Roman"/>
          <w:sz w:val="24"/>
          <w:szCs w:val="24"/>
        </w:rPr>
      </w:pPr>
    </w:p>
    <w:p w14:paraId="7610788D" w14:textId="77777777" w:rsidR="00DC6242" w:rsidRPr="00042F3C" w:rsidRDefault="00DC6242" w:rsidP="00DC6242">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Book TITLE: </w:t>
      </w:r>
      <w:r w:rsidRPr="00042F3C">
        <w:rPr>
          <w:rFonts w:ascii="Times New Roman" w:hAnsi="Times New Roman" w:cs="Times New Roman"/>
          <w:b/>
          <w:sz w:val="24"/>
          <w:szCs w:val="24"/>
          <w:u w:val="single"/>
        </w:rPr>
        <w:t>Reach Everyone, Teach Everyone: Universal Design for Learning in Higher Education</w:t>
      </w:r>
    </w:p>
    <w:p w14:paraId="70EDB214" w14:textId="77777777" w:rsidR="00DC6242" w:rsidRDefault="00DC6242" w:rsidP="00DC62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Authors: </w:t>
      </w:r>
      <w:r w:rsidRPr="00042F3C">
        <w:rPr>
          <w:rFonts w:ascii="Times New Roman" w:hAnsi="Times New Roman" w:cs="Times New Roman"/>
          <w:sz w:val="24"/>
          <w:szCs w:val="24"/>
        </w:rPr>
        <w:t>Thomas J. Tobin and</w:t>
      </w:r>
      <w:r>
        <w:rPr>
          <w:rFonts w:ascii="Times New Roman" w:hAnsi="Times New Roman" w:cs="Times New Roman"/>
          <w:sz w:val="24"/>
          <w:szCs w:val="24"/>
        </w:rPr>
        <w:t xml:space="preserve"> </w:t>
      </w:r>
      <w:r w:rsidRPr="00042F3C">
        <w:rPr>
          <w:rFonts w:ascii="Times New Roman" w:hAnsi="Times New Roman" w:cs="Times New Roman"/>
          <w:sz w:val="24"/>
          <w:szCs w:val="24"/>
        </w:rPr>
        <w:t>Kirsten T. Behling</w:t>
      </w:r>
    </w:p>
    <w:p w14:paraId="69D5A904" w14:textId="77777777" w:rsidR="00DC6242" w:rsidRDefault="00DC6242" w:rsidP="00DC62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042F3C">
        <w:rPr>
          <w:rFonts w:ascii="Times New Roman" w:hAnsi="Times New Roman" w:cs="Times New Roman"/>
          <w:sz w:val="24"/>
          <w:szCs w:val="24"/>
        </w:rPr>
        <w:t>October 2018</w:t>
      </w:r>
    </w:p>
    <w:p w14:paraId="44C1F31E" w14:textId="77777777" w:rsidR="00DC6242" w:rsidRDefault="00DC6242" w:rsidP="00DC62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42F3C">
        <w:rPr>
          <w:rFonts w:ascii="Times New Roman" w:hAnsi="Times New Roman" w:cs="Times New Roman"/>
          <w:iCs/>
          <w:sz w:val="24"/>
          <w:szCs w:val="24"/>
        </w:rPr>
        <w:t>A</w:t>
      </w:r>
      <w:r w:rsidRPr="00042F3C">
        <w:rPr>
          <w:rFonts w:ascii="Times New Roman" w:hAnsi="Times New Roman" w:cs="Times New Roman"/>
          <w:sz w:val="24"/>
          <w:szCs w:val="24"/>
        </w:rPr>
        <w:t>imed at faculty members, faculty-service staff, disability support providers, student-service staff, campus leaders, and graduate students who want to strengthen the engagement, interaction, and performance of all college students.</w:t>
      </w:r>
      <w:r>
        <w:rPr>
          <w:rFonts w:ascii="Times New Roman" w:hAnsi="Times New Roman" w:cs="Times New Roman"/>
          <w:sz w:val="24"/>
          <w:szCs w:val="24"/>
        </w:rPr>
        <w:t xml:space="preserve"> </w:t>
      </w:r>
      <w:r w:rsidRPr="00042F3C">
        <w:rPr>
          <w:rFonts w:ascii="Times New Roman" w:hAnsi="Times New Roman" w:cs="Times New Roman"/>
          <w:sz w:val="24"/>
          <w:szCs w:val="24"/>
        </w:rPr>
        <w:t>It includes resources for readers who want to become UDL experts and advocates: real-world case studies, active-learning techniques, Universal Design for Learning skills, micro- and macro-level UDL-adoption guidance, and use-them-now resources.</w:t>
      </w:r>
      <w:r>
        <w:rPr>
          <w:rFonts w:ascii="Times New Roman" w:hAnsi="Times New Roman" w:cs="Times New Roman"/>
          <w:sz w:val="24"/>
          <w:szCs w:val="24"/>
        </w:rPr>
        <w:t xml:space="preserve"> </w:t>
      </w:r>
    </w:p>
    <w:p w14:paraId="5F98989E" w14:textId="77777777" w:rsidR="00DC6242" w:rsidRDefault="00DC6242" w:rsidP="00DC62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9" w:history="1">
        <w:r w:rsidRPr="00EF5D4C">
          <w:rPr>
            <w:rStyle w:val="Hyperlink"/>
            <w:rFonts w:ascii="Times New Roman" w:hAnsi="Times New Roman" w:cs="Times New Roman"/>
            <w:sz w:val="24"/>
            <w:szCs w:val="24"/>
          </w:rPr>
          <w:t>https://wvupressonline.com/node/757?elqTrackId=81c284d0dd1c46049c74fc2135b531d1&amp;elq=b5300e8b548f4c5794ca31a94384bdcb&amp;elqaid=21521&amp;elqat=1&amp;elqCampaignId=10317</w:t>
        </w:r>
      </w:hyperlink>
      <w:r>
        <w:rPr>
          <w:rFonts w:ascii="Times New Roman" w:hAnsi="Times New Roman" w:cs="Times New Roman"/>
          <w:sz w:val="24"/>
          <w:szCs w:val="24"/>
        </w:rPr>
        <w:t xml:space="preserve"> </w:t>
      </w:r>
    </w:p>
    <w:p w14:paraId="057A35A9" w14:textId="77777777" w:rsidR="00DC6242" w:rsidRDefault="00DC6242" w:rsidP="00DC6242">
      <w:pPr>
        <w:spacing w:after="0" w:line="240" w:lineRule="auto"/>
        <w:rPr>
          <w:rFonts w:ascii="Times New Roman" w:hAnsi="Times New Roman" w:cs="Times New Roman"/>
          <w:sz w:val="24"/>
          <w:szCs w:val="24"/>
        </w:rPr>
      </w:pPr>
    </w:p>
    <w:p w14:paraId="3C693F2E" w14:textId="77777777" w:rsidR="00DC6242" w:rsidRPr="00CE5355" w:rsidRDefault="00DC6242" w:rsidP="00DC6242">
      <w:pPr>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 xml:space="preserve">Book TITLE: </w:t>
      </w:r>
      <w:r w:rsidRPr="00CE5355">
        <w:rPr>
          <w:rFonts w:ascii="Times New Roman" w:hAnsi="Times New Roman" w:cs="Times New Roman"/>
          <w:b/>
          <w:sz w:val="24"/>
          <w:szCs w:val="24"/>
          <w:u w:val="single"/>
        </w:rPr>
        <w:t>Creating the Path to Success in the Classroom: Teaching to Close the Graduation Gap for Minority, First-Generation, and Academically Unprepared Students</w:t>
      </w:r>
    </w:p>
    <w:p w14:paraId="2CA996B0" w14:textId="77777777" w:rsidR="00DC6242" w:rsidRDefault="00DC6242" w:rsidP="00DC62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Authors: </w:t>
      </w:r>
      <w:r w:rsidRPr="00CE5355">
        <w:rPr>
          <w:rFonts w:ascii="Times New Roman" w:hAnsi="Times New Roman" w:cs="Times New Roman"/>
          <w:sz w:val="24"/>
          <w:szCs w:val="24"/>
        </w:rPr>
        <w:t>Kathleen F. Gabriel</w:t>
      </w:r>
    </w:p>
    <w:p w14:paraId="0106A2A7" w14:textId="77777777" w:rsidR="00DC6242" w:rsidRDefault="00DC6242" w:rsidP="00DC6242">
      <w:pPr>
        <w:spacing w:after="0" w:line="240" w:lineRule="auto"/>
        <w:rPr>
          <w:rFonts w:ascii="Times New Roman" w:hAnsi="Times New Roman" w:cs="Times New Roman"/>
          <w:sz w:val="24"/>
          <w:szCs w:val="24"/>
        </w:rPr>
      </w:pPr>
      <w:r>
        <w:rPr>
          <w:rFonts w:ascii="Times New Roman" w:hAnsi="Times New Roman" w:cs="Times New Roman"/>
          <w:sz w:val="24"/>
          <w:szCs w:val="24"/>
        </w:rPr>
        <w:t>Published: 2018</w:t>
      </w:r>
    </w:p>
    <w:p w14:paraId="769A836F" w14:textId="77777777" w:rsidR="00DC6242" w:rsidRDefault="00DC6242" w:rsidP="00DC62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E5355">
        <w:rPr>
          <w:rFonts w:ascii="Times New Roman" w:hAnsi="Times New Roman" w:cs="Times New Roman"/>
          <w:sz w:val="24"/>
          <w:szCs w:val="24"/>
        </w:rPr>
        <w:t>She covers topics such as creating a positive and inclusive course climate, fostering a community of learners, increasing engagement and students’ interactions, activating connections with culturally relevant material, reinforcing self-efficacy with growth mindset and mental toughness techniques, improving lectures by building in meaningful educational activities, designing reading and writing assignments for stimulating deep learning and critical thinking, and making grade and assessment choices that can promote learning.</w:t>
      </w:r>
    </w:p>
    <w:p w14:paraId="0A6CCBBD" w14:textId="77777777" w:rsidR="00DC6242" w:rsidRPr="00EB4DE2" w:rsidRDefault="00DC6242" w:rsidP="00DC6242">
      <w:pPr>
        <w:spacing w:after="0" w:line="240" w:lineRule="auto"/>
        <w:rPr>
          <w:rFonts w:ascii="Times New Roman" w:hAnsi="Times New Roman" w:cs="Times New Roman"/>
          <w:sz w:val="24"/>
          <w:szCs w:val="24"/>
          <w:u w:val="single"/>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7"/>
        <w:gridCol w:w="7463"/>
      </w:tblGrid>
      <w:tr w:rsidR="00DC6242" w:rsidRPr="00EB4DE2" w14:paraId="1F8430F1" w14:textId="77777777" w:rsidTr="00536998">
        <w:tc>
          <w:tcPr>
            <w:tcW w:w="1897" w:type="dxa"/>
            <w:hideMark/>
          </w:tcPr>
          <w:p w14:paraId="0AD0C165" w14:textId="77777777" w:rsidR="00DC6242" w:rsidRPr="00EB4DE2" w:rsidRDefault="00DC6242" w:rsidP="00536998">
            <w:pPr>
              <w:rPr>
                <w:rFonts w:ascii="Times New Roman" w:hAnsi="Times New Roman" w:cs="Times New Roman"/>
                <w:sz w:val="24"/>
                <w:szCs w:val="24"/>
                <w:u w:val="single"/>
              </w:rPr>
            </w:pPr>
            <w:r w:rsidRPr="00EB4DE2">
              <w:rPr>
                <w:rFonts w:ascii="Times New Roman" w:hAnsi="Times New Roman" w:cs="Times New Roman"/>
                <w:noProof/>
                <w:sz w:val="24"/>
                <w:szCs w:val="24"/>
                <w:u w:val="single"/>
              </w:rPr>
              <w:drawing>
                <wp:inline distT="0" distB="0" distL="0" distR="0" wp14:anchorId="2D566033" wp14:editId="65B5456A">
                  <wp:extent cx="1066800" cy="13800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7926" cy="1381522"/>
                          </a:xfrm>
                          <a:prstGeom prst="rect">
                            <a:avLst/>
                          </a:prstGeom>
                          <a:noFill/>
                          <a:ln>
                            <a:noFill/>
                          </a:ln>
                        </pic:spPr>
                      </pic:pic>
                    </a:graphicData>
                  </a:graphic>
                </wp:inline>
              </w:drawing>
            </w:r>
          </w:p>
        </w:tc>
        <w:tc>
          <w:tcPr>
            <w:tcW w:w="7463" w:type="dxa"/>
          </w:tcPr>
          <w:p w14:paraId="0597E7DB" w14:textId="77777777" w:rsidR="00DC6242" w:rsidRPr="00FA406B" w:rsidRDefault="00DC6242" w:rsidP="00536998">
            <w:pPr>
              <w:rPr>
                <w:rFonts w:ascii="Times New Roman" w:hAnsi="Times New Roman" w:cs="Times New Roman"/>
                <w:sz w:val="24"/>
                <w:szCs w:val="24"/>
              </w:rPr>
            </w:pPr>
            <w:r>
              <w:rPr>
                <w:rFonts w:ascii="Times New Roman" w:hAnsi="Times New Roman" w:cs="Times New Roman"/>
                <w:sz w:val="24"/>
                <w:szCs w:val="24"/>
              </w:rPr>
              <w:t xml:space="preserve">Book </w:t>
            </w:r>
            <w:r w:rsidRPr="00FA406B">
              <w:rPr>
                <w:rFonts w:ascii="Times New Roman" w:hAnsi="Times New Roman" w:cs="Times New Roman"/>
                <w:sz w:val="24"/>
                <w:szCs w:val="24"/>
              </w:rPr>
              <w:t xml:space="preserve">TITLE: </w:t>
            </w:r>
            <w:r w:rsidRPr="00EB4DE2">
              <w:rPr>
                <w:rFonts w:ascii="Times New Roman" w:hAnsi="Times New Roman" w:cs="Times New Roman"/>
                <w:b/>
                <w:sz w:val="24"/>
                <w:szCs w:val="24"/>
                <w:u w:val="single"/>
              </w:rPr>
              <w:t>The online teaching survival guide: Simple and practical pedagogical tips</w:t>
            </w:r>
            <w:r w:rsidRPr="00FA406B">
              <w:rPr>
                <w:rFonts w:ascii="Times New Roman" w:hAnsi="Times New Roman" w:cs="Times New Roman"/>
                <w:sz w:val="24"/>
                <w:szCs w:val="24"/>
              </w:rPr>
              <w:t>, 2nd edition.</w:t>
            </w:r>
          </w:p>
          <w:p w14:paraId="2FA67DD3" w14:textId="77777777" w:rsidR="00DC6242" w:rsidRPr="00FA406B" w:rsidRDefault="00DC6242" w:rsidP="00536998">
            <w:pPr>
              <w:rPr>
                <w:rFonts w:ascii="Times New Roman" w:hAnsi="Times New Roman" w:cs="Times New Roman"/>
                <w:sz w:val="24"/>
                <w:szCs w:val="24"/>
              </w:rPr>
            </w:pPr>
            <w:r w:rsidRPr="00FA406B">
              <w:rPr>
                <w:rFonts w:ascii="Times New Roman" w:hAnsi="Times New Roman" w:cs="Times New Roman"/>
                <w:sz w:val="24"/>
                <w:szCs w:val="24"/>
              </w:rPr>
              <w:t>Authors: Boettcher, J. &amp; Conrad, R.</w:t>
            </w:r>
          </w:p>
          <w:p w14:paraId="2135C326" w14:textId="77777777" w:rsidR="00DC6242" w:rsidRPr="00FA406B" w:rsidRDefault="00DC6242" w:rsidP="00536998">
            <w:pPr>
              <w:rPr>
                <w:rFonts w:ascii="Times New Roman" w:hAnsi="Times New Roman" w:cs="Times New Roman"/>
                <w:sz w:val="24"/>
                <w:szCs w:val="24"/>
              </w:rPr>
            </w:pPr>
            <w:r w:rsidRPr="00FA406B">
              <w:rPr>
                <w:rFonts w:ascii="Times New Roman" w:hAnsi="Times New Roman" w:cs="Times New Roman"/>
                <w:sz w:val="24"/>
                <w:szCs w:val="24"/>
              </w:rPr>
              <w:t xml:space="preserve">Published: 2016 </w:t>
            </w:r>
          </w:p>
          <w:p w14:paraId="268C44D3" w14:textId="77777777" w:rsidR="00DC6242" w:rsidRPr="00FA406B" w:rsidRDefault="00DC6242" w:rsidP="00536998">
            <w:pPr>
              <w:rPr>
                <w:rFonts w:ascii="Times New Roman" w:hAnsi="Times New Roman" w:cs="Times New Roman"/>
                <w:sz w:val="24"/>
                <w:szCs w:val="24"/>
              </w:rPr>
            </w:pPr>
          </w:p>
          <w:p w14:paraId="6E391915" w14:textId="77777777" w:rsidR="00DC6242" w:rsidRPr="00EB4DE2" w:rsidRDefault="00DC6242" w:rsidP="00536998">
            <w:pPr>
              <w:rPr>
                <w:rFonts w:ascii="Times New Roman" w:hAnsi="Times New Roman" w:cs="Times New Roman"/>
                <w:sz w:val="24"/>
                <w:szCs w:val="24"/>
                <w:u w:val="single"/>
              </w:rPr>
            </w:pPr>
            <w:r w:rsidRPr="00FA406B">
              <w:rPr>
                <w:rFonts w:ascii="Times New Roman" w:hAnsi="Times New Roman" w:cs="Times New Roman"/>
                <w:sz w:val="24"/>
                <w:szCs w:val="24"/>
              </w:rPr>
              <w:t xml:space="preserve">Link: </w:t>
            </w:r>
            <w:hyperlink r:id="rId11" w:history="1">
              <w:r w:rsidRPr="00EB4DE2">
                <w:rPr>
                  <w:rStyle w:val="Hyperlink"/>
                  <w:rFonts w:ascii="Times New Roman" w:hAnsi="Times New Roman" w:cs="Times New Roman"/>
                  <w:sz w:val="24"/>
                  <w:szCs w:val="24"/>
                </w:rPr>
                <w:t>https://www.amazon.com/Online-Teaching-Survival-Guide-Pedagogical/dp/1119147689/ref=sr_1_1?s=books&amp;ie=UTF8&amp;qid=1503601190&amp;sr=1-1&amp;keywords=boettcher</w:t>
              </w:r>
            </w:hyperlink>
          </w:p>
        </w:tc>
      </w:tr>
    </w:tbl>
    <w:p w14:paraId="438BFDB9" w14:textId="77777777" w:rsidR="00DC6242" w:rsidRPr="00EB4DE2" w:rsidRDefault="00DC6242" w:rsidP="00DC6242">
      <w:pPr>
        <w:spacing w:after="0" w:line="240" w:lineRule="auto"/>
        <w:ind w:left="720" w:hanging="720"/>
        <w:rPr>
          <w:rFonts w:ascii="Times New Roman" w:hAnsi="Times New Roman" w:cs="Times New Roman"/>
          <w:sz w:val="24"/>
          <w:szCs w:val="24"/>
        </w:rPr>
      </w:pPr>
    </w:p>
    <w:p w14:paraId="6C9182DD" w14:textId="77777777" w:rsidR="00DC6242" w:rsidRPr="00EB4DE2" w:rsidRDefault="00DC6242" w:rsidP="00DC62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Article </w:t>
      </w:r>
      <w:r w:rsidRPr="00EB4DE2">
        <w:rPr>
          <w:rFonts w:ascii="Times New Roman" w:hAnsi="Times New Roman" w:cs="Times New Roman"/>
          <w:sz w:val="24"/>
          <w:szCs w:val="24"/>
        </w:rPr>
        <w:t xml:space="preserve">TITLE: </w:t>
      </w:r>
      <w:r w:rsidRPr="00EB4DE2">
        <w:rPr>
          <w:rFonts w:ascii="Times New Roman" w:hAnsi="Times New Roman" w:cs="Times New Roman"/>
          <w:b/>
          <w:sz w:val="24"/>
          <w:szCs w:val="24"/>
          <w:u w:val="single"/>
        </w:rPr>
        <w:t>Top 10 Books on Teaching</w:t>
      </w:r>
    </w:p>
    <w:p w14:paraId="25563E44" w14:textId="77777777" w:rsidR="00DC6242" w:rsidRPr="00EB4DE2" w:rsidRDefault="00DC6242" w:rsidP="00DC6242">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 xml:space="preserve">Author: James M. Lang </w:t>
      </w:r>
    </w:p>
    <w:p w14:paraId="789F726B" w14:textId="77777777" w:rsidR="00DC6242" w:rsidRPr="00EB4DE2" w:rsidRDefault="00DC6242" w:rsidP="00DC6242">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Published: June 11, 2014</w:t>
      </w:r>
    </w:p>
    <w:p w14:paraId="17F56A29" w14:textId="77777777" w:rsidR="00DC6242" w:rsidRPr="00EB4DE2" w:rsidRDefault="00DC6242" w:rsidP="00DC6242">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lastRenderedPageBreak/>
        <w:t xml:space="preserve">Topic: Spend some time this summer with at least one book about improving your college classroom. </w:t>
      </w:r>
    </w:p>
    <w:p w14:paraId="3CF660F7" w14:textId="77777777" w:rsidR="00DC6242" w:rsidRDefault="00DC6242" w:rsidP="00DC6242">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 xml:space="preserve">LINK: </w:t>
      </w:r>
      <w:hyperlink r:id="rId12" w:history="1">
        <w:r w:rsidRPr="00EB4DE2">
          <w:rPr>
            <w:rStyle w:val="Hyperlink"/>
            <w:rFonts w:ascii="Times New Roman" w:hAnsi="Times New Roman" w:cs="Times New Roman"/>
            <w:sz w:val="24"/>
            <w:szCs w:val="24"/>
          </w:rPr>
          <w:t>https://www.chronicle.com/article/Top-10-Books-on-Teaching/147015</w:t>
        </w:r>
      </w:hyperlink>
      <w:r w:rsidRPr="00EB4DE2">
        <w:rPr>
          <w:rFonts w:ascii="Times New Roman" w:hAnsi="Times New Roman" w:cs="Times New Roman"/>
          <w:sz w:val="24"/>
          <w:szCs w:val="24"/>
        </w:rPr>
        <w:t xml:space="preserve"> </w:t>
      </w:r>
    </w:p>
    <w:p w14:paraId="6D8D1D7B" w14:textId="77777777" w:rsidR="00DC6242" w:rsidRPr="00EB4DE2" w:rsidRDefault="00DC6242" w:rsidP="00EB4DE2">
      <w:pPr>
        <w:spacing w:after="0" w:line="240" w:lineRule="auto"/>
        <w:rPr>
          <w:rFonts w:ascii="Times New Roman" w:hAnsi="Times New Roman" w:cs="Times New Roman"/>
          <w:sz w:val="24"/>
          <w:szCs w:val="24"/>
          <w:u w:val="single"/>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9"/>
        <w:gridCol w:w="7311"/>
      </w:tblGrid>
      <w:tr w:rsidR="00EB4DE2" w:rsidRPr="00EB4DE2" w14:paraId="68608819" w14:textId="77777777" w:rsidTr="00EB4DE2">
        <w:tc>
          <w:tcPr>
            <w:tcW w:w="1869" w:type="dxa"/>
            <w:hideMark/>
          </w:tcPr>
          <w:p w14:paraId="37E2641C" w14:textId="31C3C958" w:rsidR="00EB4DE2" w:rsidRPr="00EB4DE2" w:rsidRDefault="00EB4DE2" w:rsidP="00EB4DE2">
            <w:pPr>
              <w:rPr>
                <w:rFonts w:ascii="Times New Roman" w:hAnsi="Times New Roman" w:cs="Times New Roman"/>
                <w:sz w:val="24"/>
                <w:szCs w:val="24"/>
                <w:u w:val="single"/>
              </w:rPr>
            </w:pPr>
            <w:r w:rsidRPr="00EB4DE2">
              <w:rPr>
                <w:rFonts w:ascii="Times New Roman" w:hAnsi="Times New Roman" w:cs="Times New Roman"/>
                <w:noProof/>
                <w:sz w:val="24"/>
                <w:szCs w:val="24"/>
                <w:u w:val="single"/>
              </w:rPr>
              <w:drawing>
                <wp:inline distT="0" distB="0" distL="0" distR="0" wp14:anchorId="2F3C1611" wp14:editId="53EFD4E8">
                  <wp:extent cx="1049655" cy="138853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1111" cy="1390459"/>
                          </a:xfrm>
                          <a:prstGeom prst="rect">
                            <a:avLst/>
                          </a:prstGeom>
                          <a:noFill/>
                          <a:ln>
                            <a:noFill/>
                          </a:ln>
                        </pic:spPr>
                      </pic:pic>
                    </a:graphicData>
                  </a:graphic>
                </wp:inline>
              </w:drawing>
            </w:r>
          </w:p>
        </w:tc>
        <w:tc>
          <w:tcPr>
            <w:tcW w:w="7311" w:type="dxa"/>
          </w:tcPr>
          <w:p w14:paraId="03276350" w14:textId="6C63EE03" w:rsidR="00EB4DE2" w:rsidRPr="00FA406B" w:rsidRDefault="000C0030" w:rsidP="00EB4DE2">
            <w:pPr>
              <w:rPr>
                <w:rFonts w:ascii="Times New Roman" w:hAnsi="Times New Roman" w:cs="Times New Roman"/>
                <w:sz w:val="24"/>
                <w:szCs w:val="24"/>
              </w:rPr>
            </w:pPr>
            <w:r>
              <w:rPr>
                <w:rFonts w:ascii="Times New Roman" w:hAnsi="Times New Roman" w:cs="Times New Roman"/>
                <w:sz w:val="24"/>
                <w:szCs w:val="24"/>
              </w:rPr>
              <w:t xml:space="preserve">Book </w:t>
            </w:r>
            <w:r w:rsidR="00EB4DE2" w:rsidRPr="00FA406B">
              <w:rPr>
                <w:rFonts w:ascii="Times New Roman" w:hAnsi="Times New Roman" w:cs="Times New Roman"/>
                <w:sz w:val="24"/>
                <w:szCs w:val="24"/>
              </w:rPr>
              <w:t xml:space="preserve">TITLE: </w:t>
            </w:r>
            <w:r w:rsidR="00EB4DE2" w:rsidRPr="00EB4DE2">
              <w:rPr>
                <w:rFonts w:ascii="Times New Roman" w:hAnsi="Times New Roman" w:cs="Times New Roman"/>
                <w:b/>
                <w:sz w:val="24"/>
                <w:szCs w:val="24"/>
                <w:u w:val="single"/>
              </w:rPr>
              <w:t>McKeachie’s teaching tips: Strategies, research, and theory for college and university instructors</w:t>
            </w:r>
            <w:r w:rsidR="00EB4DE2" w:rsidRPr="00FA406B">
              <w:rPr>
                <w:rFonts w:ascii="Times New Roman" w:hAnsi="Times New Roman" w:cs="Times New Roman"/>
                <w:sz w:val="24"/>
                <w:szCs w:val="24"/>
              </w:rPr>
              <w:t xml:space="preserve">, 14th edition. </w:t>
            </w:r>
          </w:p>
          <w:p w14:paraId="19199F13" w14:textId="77777777" w:rsidR="00EB4DE2" w:rsidRPr="00FA406B" w:rsidRDefault="00EB4DE2" w:rsidP="00EB4DE2">
            <w:pPr>
              <w:rPr>
                <w:rFonts w:ascii="Times New Roman" w:hAnsi="Times New Roman" w:cs="Times New Roman"/>
                <w:sz w:val="24"/>
                <w:szCs w:val="24"/>
              </w:rPr>
            </w:pPr>
            <w:r w:rsidRPr="00FA406B">
              <w:rPr>
                <w:rFonts w:ascii="Times New Roman" w:hAnsi="Times New Roman" w:cs="Times New Roman"/>
                <w:sz w:val="24"/>
                <w:szCs w:val="24"/>
              </w:rPr>
              <w:t xml:space="preserve">Authors: McKeachie, W. &amp; Svinicki, M. </w:t>
            </w:r>
          </w:p>
          <w:p w14:paraId="06F8596D" w14:textId="77777777" w:rsidR="00EB4DE2" w:rsidRPr="00FA406B" w:rsidRDefault="00EB4DE2" w:rsidP="00EB4DE2">
            <w:pPr>
              <w:rPr>
                <w:rFonts w:ascii="Times New Roman" w:hAnsi="Times New Roman" w:cs="Times New Roman"/>
                <w:sz w:val="24"/>
                <w:szCs w:val="24"/>
              </w:rPr>
            </w:pPr>
            <w:r w:rsidRPr="00FA406B">
              <w:rPr>
                <w:rFonts w:ascii="Times New Roman" w:hAnsi="Times New Roman" w:cs="Times New Roman"/>
                <w:sz w:val="24"/>
                <w:szCs w:val="24"/>
              </w:rPr>
              <w:t>Published: 2013</w:t>
            </w:r>
          </w:p>
          <w:p w14:paraId="008B5396" w14:textId="77777777" w:rsidR="00EB4DE2" w:rsidRPr="00FA406B" w:rsidRDefault="00EB4DE2" w:rsidP="00EB4DE2">
            <w:pPr>
              <w:rPr>
                <w:rFonts w:ascii="Times New Roman" w:hAnsi="Times New Roman" w:cs="Times New Roman"/>
                <w:sz w:val="24"/>
                <w:szCs w:val="24"/>
              </w:rPr>
            </w:pPr>
          </w:p>
          <w:p w14:paraId="7C1262AD" w14:textId="77777777" w:rsidR="00EB4DE2" w:rsidRPr="00EB4DE2" w:rsidRDefault="00EB4DE2" w:rsidP="00EB4DE2">
            <w:pPr>
              <w:rPr>
                <w:rFonts w:ascii="Times New Roman" w:hAnsi="Times New Roman" w:cs="Times New Roman"/>
                <w:sz w:val="24"/>
                <w:szCs w:val="24"/>
                <w:u w:val="single"/>
              </w:rPr>
            </w:pPr>
            <w:r w:rsidRPr="00FA406B">
              <w:rPr>
                <w:rFonts w:ascii="Times New Roman" w:hAnsi="Times New Roman" w:cs="Times New Roman"/>
                <w:sz w:val="24"/>
                <w:szCs w:val="24"/>
              </w:rPr>
              <w:t xml:space="preserve">LINK: </w:t>
            </w:r>
            <w:hyperlink r:id="rId14" w:history="1">
              <w:r w:rsidRPr="00EB4DE2">
                <w:rPr>
                  <w:rStyle w:val="Hyperlink"/>
                  <w:rFonts w:ascii="Times New Roman" w:hAnsi="Times New Roman" w:cs="Times New Roman"/>
                  <w:sz w:val="24"/>
                  <w:szCs w:val="24"/>
                </w:rPr>
                <w:t>https://www.amazon.com/McKeachies-Teaching-Tips-Wilbert-McKeachie/dp/1133936792/ref=sr_1_1?s=books&amp;ie=UTF8&amp;qid=1503598596&amp;sr=1-1&amp;keywords=teaching+tips</w:t>
              </w:r>
            </w:hyperlink>
          </w:p>
        </w:tc>
      </w:tr>
    </w:tbl>
    <w:p w14:paraId="5A2E555B" w14:textId="3E8D67F0" w:rsidR="006B6E47" w:rsidRDefault="006B6E47" w:rsidP="00AF598C">
      <w:pPr>
        <w:spacing w:after="0" w:line="240" w:lineRule="auto"/>
        <w:ind w:left="720" w:hanging="720"/>
        <w:rPr>
          <w:rFonts w:ascii="Times New Roman" w:hAnsi="Times New Roman" w:cs="Times New Roman"/>
          <w:sz w:val="24"/>
          <w:szCs w:val="24"/>
        </w:rPr>
      </w:pPr>
    </w:p>
    <w:p w14:paraId="128A8244" w14:textId="2C5F3E95" w:rsidR="00D55F6C" w:rsidRDefault="00D55F6C" w:rsidP="00EB4DE2">
      <w:pPr>
        <w:spacing w:after="0" w:line="240" w:lineRule="auto"/>
        <w:rPr>
          <w:rFonts w:ascii="Times New Roman" w:hAnsi="Times New Roman" w:cs="Times New Roman"/>
          <w:sz w:val="24"/>
          <w:szCs w:val="24"/>
        </w:rPr>
      </w:pPr>
    </w:p>
    <w:p w14:paraId="01121D1A" w14:textId="2EF31DF4" w:rsidR="00C31C14" w:rsidRDefault="00C31C14" w:rsidP="00C26555">
      <w:pPr>
        <w:spacing w:after="0" w:line="240" w:lineRule="auto"/>
        <w:rPr>
          <w:rFonts w:ascii="Times New Roman" w:hAnsi="Times New Roman" w:cs="Times New Roman"/>
          <w:sz w:val="24"/>
          <w:szCs w:val="24"/>
        </w:rPr>
      </w:pPr>
    </w:p>
    <w:sectPr w:rsidR="00C31C14" w:rsidSect="003729ED">
      <w:footerReference w:type="default" r:id="rId15"/>
      <w:footerReference w:type="first" r:id="rId16"/>
      <w:pgSz w:w="12240" w:h="15840"/>
      <w:pgMar w:top="990" w:right="990" w:bottom="1260" w:left="108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A21E9" w14:textId="77777777" w:rsidR="0067776E" w:rsidRDefault="0067776E" w:rsidP="005E492E">
      <w:pPr>
        <w:spacing w:after="0" w:line="240" w:lineRule="auto"/>
      </w:pPr>
      <w:r>
        <w:separator/>
      </w:r>
    </w:p>
  </w:endnote>
  <w:endnote w:type="continuationSeparator" w:id="0">
    <w:p w14:paraId="3EC8AB09" w14:textId="77777777" w:rsidR="0067776E" w:rsidRDefault="0067776E" w:rsidP="005E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030B9" w14:textId="3C68B3AD" w:rsidR="005E492E" w:rsidRPr="000C58F9" w:rsidRDefault="000C58F9" w:rsidP="000C58F9">
    <w:pPr>
      <w:pStyle w:val="Footer"/>
    </w:pPr>
    <w:r>
      <w:rPr>
        <w:rFonts w:ascii="Times New Roman" w:hAnsi="Times New Roman" w:cs="Times New Roman"/>
        <w:sz w:val="20"/>
      </w:rPr>
      <w:t>SABER Scholars Library</w:t>
    </w:r>
    <w:r>
      <w:rPr>
        <w:rFonts w:ascii="Times New Roman" w:hAnsi="Times New Roman" w:cs="Times New Roman"/>
        <w:sz w:val="20"/>
      </w:rPr>
      <w:tab/>
      <w:t xml:space="preserve">rev </w:t>
    </w:r>
    <w:r>
      <w:rPr>
        <w:rFonts w:ascii="Times New Roman" w:hAnsi="Times New Roman" w:cs="Times New Roman"/>
        <w:i/>
        <w:sz w:val="20"/>
      </w:rPr>
      <w:fldChar w:fldCharType="begin"/>
    </w:r>
    <w:r>
      <w:rPr>
        <w:rFonts w:ascii="Times New Roman" w:hAnsi="Times New Roman" w:cs="Times New Roman"/>
        <w:i/>
        <w:sz w:val="20"/>
      </w:rPr>
      <w:instrText xml:space="preserve"> DATE  \@ "M/d/yy"  \* MERGEFORMAT </w:instrText>
    </w:r>
    <w:r>
      <w:rPr>
        <w:rFonts w:ascii="Times New Roman" w:hAnsi="Times New Roman" w:cs="Times New Roman"/>
        <w:i/>
        <w:sz w:val="20"/>
      </w:rPr>
      <w:fldChar w:fldCharType="separate"/>
    </w:r>
    <w:r w:rsidR="00971682">
      <w:rPr>
        <w:rFonts w:ascii="Times New Roman" w:hAnsi="Times New Roman" w:cs="Times New Roman"/>
        <w:i/>
        <w:noProof/>
        <w:sz w:val="20"/>
      </w:rPr>
      <w:t>3/26/25</w:t>
    </w:r>
    <w:r>
      <w:rPr>
        <w:rFonts w:ascii="Times New Roman" w:hAnsi="Times New Roman" w:cs="Times New Roman"/>
        <w:i/>
        <w:sz w:val="20"/>
      </w:rPr>
      <w:fldChar w:fldCharType="end"/>
    </w:r>
    <w:r>
      <w:rPr>
        <w:rFonts w:ascii="Times New Roman" w:hAnsi="Times New Roman" w:cs="Times New Roman"/>
        <w:sz w:val="20"/>
      </w:rPr>
      <w:tab/>
    </w:r>
    <w:hyperlink r:id="rId1" w:history="1">
      <w:r w:rsidRPr="00C35A79">
        <w:rPr>
          <w:rStyle w:val="Hyperlink"/>
          <w:rFonts w:ascii="Times New Roman" w:hAnsi="Times New Roman" w:cs="Times New Roman"/>
          <w:sz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6A65" w14:textId="0890A8B3" w:rsidR="003729ED" w:rsidRPr="003729ED" w:rsidRDefault="003729ED" w:rsidP="003729ED">
    <w:pPr>
      <w:pStyle w:val="Footer"/>
      <w:tabs>
        <w:tab w:val="clear" w:pos="9360"/>
        <w:tab w:val="right" w:pos="10170"/>
      </w:tabs>
      <w:rPr>
        <w:rFonts w:ascii="Times New Roman" w:hAnsi="Times New Roman" w:cs="Times New Roman"/>
        <w:sz w:val="20"/>
      </w:rPr>
    </w:pPr>
    <w:r>
      <w:rPr>
        <w:rFonts w:ascii="Times New Roman" w:hAnsi="Times New Roman" w:cs="Times New Roman"/>
        <w:sz w:val="20"/>
      </w:rPr>
      <w:t>SABER Scholars Library</w:t>
    </w:r>
    <w:r>
      <w:rPr>
        <w:rFonts w:ascii="Times New Roman" w:hAnsi="Times New Roman" w:cs="Times New Roman"/>
        <w:sz w:val="20"/>
      </w:rPr>
      <w:tab/>
      <w:t xml:space="preserve">rev </w:t>
    </w:r>
    <w:r>
      <w:rPr>
        <w:rFonts w:ascii="Times New Roman" w:hAnsi="Times New Roman" w:cs="Times New Roman"/>
        <w:i/>
        <w:sz w:val="20"/>
      </w:rPr>
      <w:fldChar w:fldCharType="begin"/>
    </w:r>
    <w:r>
      <w:rPr>
        <w:rFonts w:ascii="Times New Roman" w:hAnsi="Times New Roman" w:cs="Times New Roman"/>
        <w:i/>
        <w:sz w:val="20"/>
      </w:rPr>
      <w:instrText xml:space="preserve"> DATE  \@ "M/d/yy"  \* MERGEFORMAT </w:instrText>
    </w:r>
    <w:r>
      <w:rPr>
        <w:rFonts w:ascii="Times New Roman" w:hAnsi="Times New Roman" w:cs="Times New Roman"/>
        <w:i/>
        <w:sz w:val="20"/>
      </w:rPr>
      <w:fldChar w:fldCharType="separate"/>
    </w:r>
    <w:r w:rsidR="00971682">
      <w:rPr>
        <w:rFonts w:ascii="Times New Roman" w:hAnsi="Times New Roman" w:cs="Times New Roman"/>
        <w:i/>
        <w:noProof/>
        <w:sz w:val="20"/>
      </w:rPr>
      <w:t>3/26/25</w:t>
    </w:r>
    <w:r>
      <w:rPr>
        <w:rFonts w:ascii="Times New Roman" w:hAnsi="Times New Roman" w:cs="Times New Roman"/>
        <w:i/>
        <w:sz w:val="20"/>
      </w:rPr>
      <w:fldChar w:fldCharType="end"/>
    </w:r>
    <w:r>
      <w:rPr>
        <w:rFonts w:ascii="Times New Roman" w:hAnsi="Times New Roman" w:cs="Times New Roman"/>
        <w:sz w:val="20"/>
      </w:rPr>
      <w:tab/>
    </w:r>
    <w:hyperlink r:id="rId1" w:history="1">
      <w:r w:rsidRPr="00C35A79">
        <w:rPr>
          <w:rStyle w:val="Hyperlink"/>
          <w:rFonts w:ascii="Times New Roman" w:hAnsi="Times New Roman" w:cs="Times New Roman"/>
          <w:sz w:val="20"/>
        </w:rPr>
        <w:t>jpgomez@ollusa.edu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BDD86" w14:textId="77777777" w:rsidR="0067776E" w:rsidRDefault="0067776E" w:rsidP="005E492E">
      <w:pPr>
        <w:spacing w:after="0" w:line="240" w:lineRule="auto"/>
      </w:pPr>
      <w:r>
        <w:separator/>
      </w:r>
    </w:p>
  </w:footnote>
  <w:footnote w:type="continuationSeparator" w:id="0">
    <w:p w14:paraId="2AB478DA" w14:textId="77777777" w:rsidR="0067776E" w:rsidRDefault="0067776E" w:rsidP="005E4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919770">
    <w:abstractNumId w:val="1"/>
  </w:num>
  <w:num w:numId="2" w16cid:durableId="120536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291F"/>
    <w:rsid w:val="00010AF1"/>
    <w:rsid w:val="000120F0"/>
    <w:rsid w:val="00017FF7"/>
    <w:rsid w:val="00022DBD"/>
    <w:rsid w:val="00042F3C"/>
    <w:rsid w:val="0004461F"/>
    <w:rsid w:val="00065160"/>
    <w:rsid w:val="00072007"/>
    <w:rsid w:val="0008412A"/>
    <w:rsid w:val="000A2B91"/>
    <w:rsid w:val="000B1632"/>
    <w:rsid w:val="000B5A0D"/>
    <w:rsid w:val="000B67C1"/>
    <w:rsid w:val="000C0030"/>
    <w:rsid w:val="000C0A34"/>
    <w:rsid w:val="000C4DE7"/>
    <w:rsid w:val="000C58F9"/>
    <w:rsid w:val="000C78A6"/>
    <w:rsid w:val="000D1E31"/>
    <w:rsid w:val="000E0EA7"/>
    <w:rsid w:val="000F60E1"/>
    <w:rsid w:val="001006DC"/>
    <w:rsid w:val="0010308F"/>
    <w:rsid w:val="001054A2"/>
    <w:rsid w:val="0012238A"/>
    <w:rsid w:val="00123004"/>
    <w:rsid w:val="00125A5B"/>
    <w:rsid w:val="001330E7"/>
    <w:rsid w:val="00133E38"/>
    <w:rsid w:val="00134A3E"/>
    <w:rsid w:val="0014506D"/>
    <w:rsid w:val="00156004"/>
    <w:rsid w:val="00174F6C"/>
    <w:rsid w:val="001951DD"/>
    <w:rsid w:val="001A7766"/>
    <w:rsid w:val="001B01BE"/>
    <w:rsid w:val="001B1BFE"/>
    <w:rsid w:val="001B580D"/>
    <w:rsid w:val="001C6DA6"/>
    <w:rsid w:val="001C7FF9"/>
    <w:rsid w:val="001D63A6"/>
    <w:rsid w:val="00205EAB"/>
    <w:rsid w:val="00217FED"/>
    <w:rsid w:val="002456D3"/>
    <w:rsid w:val="00246A30"/>
    <w:rsid w:val="0025202B"/>
    <w:rsid w:val="00267681"/>
    <w:rsid w:val="00267973"/>
    <w:rsid w:val="00271B9D"/>
    <w:rsid w:val="002720D7"/>
    <w:rsid w:val="00296531"/>
    <w:rsid w:val="002A7FA7"/>
    <w:rsid w:val="002C0D89"/>
    <w:rsid w:val="002C6366"/>
    <w:rsid w:val="002D16BC"/>
    <w:rsid w:val="002E7EAB"/>
    <w:rsid w:val="002F2D34"/>
    <w:rsid w:val="003031FD"/>
    <w:rsid w:val="00312485"/>
    <w:rsid w:val="00314E24"/>
    <w:rsid w:val="00331205"/>
    <w:rsid w:val="00336942"/>
    <w:rsid w:val="003424AF"/>
    <w:rsid w:val="003524F9"/>
    <w:rsid w:val="003656E1"/>
    <w:rsid w:val="003729ED"/>
    <w:rsid w:val="00377099"/>
    <w:rsid w:val="003906B6"/>
    <w:rsid w:val="00390A8A"/>
    <w:rsid w:val="003B6FCC"/>
    <w:rsid w:val="003B7B9A"/>
    <w:rsid w:val="003D1971"/>
    <w:rsid w:val="003E1D77"/>
    <w:rsid w:val="003E71D6"/>
    <w:rsid w:val="003E7690"/>
    <w:rsid w:val="003F19A4"/>
    <w:rsid w:val="003F53C1"/>
    <w:rsid w:val="0041360E"/>
    <w:rsid w:val="00414C29"/>
    <w:rsid w:val="00417B9D"/>
    <w:rsid w:val="004305D4"/>
    <w:rsid w:val="0043661B"/>
    <w:rsid w:val="0044046E"/>
    <w:rsid w:val="00461934"/>
    <w:rsid w:val="00464273"/>
    <w:rsid w:val="0047621F"/>
    <w:rsid w:val="00481DF6"/>
    <w:rsid w:val="00482514"/>
    <w:rsid w:val="004A0FC3"/>
    <w:rsid w:val="004B0195"/>
    <w:rsid w:val="004B1C84"/>
    <w:rsid w:val="004D6554"/>
    <w:rsid w:val="004E4E0E"/>
    <w:rsid w:val="004F1EF8"/>
    <w:rsid w:val="004F488D"/>
    <w:rsid w:val="004F6862"/>
    <w:rsid w:val="0050778A"/>
    <w:rsid w:val="00513E7C"/>
    <w:rsid w:val="00527171"/>
    <w:rsid w:val="00550AC8"/>
    <w:rsid w:val="00550E1A"/>
    <w:rsid w:val="00552A6E"/>
    <w:rsid w:val="00564377"/>
    <w:rsid w:val="00566081"/>
    <w:rsid w:val="0057327B"/>
    <w:rsid w:val="00582B7C"/>
    <w:rsid w:val="005830E5"/>
    <w:rsid w:val="00592C40"/>
    <w:rsid w:val="005A1639"/>
    <w:rsid w:val="005B08F2"/>
    <w:rsid w:val="005B13C3"/>
    <w:rsid w:val="005E21C2"/>
    <w:rsid w:val="005E492E"/>
    <w:rsid w:val="005F195C"/>
    <w:rsid w:val="005F30DB"/>
    <w:rsid w:val="006005B5"/>
    <w:rsid w:val="00602B3E"/>
    <w:rsid w:val="006030D7"/>
    <w:rsid w:val="00616841"/>
    <w:rsid w:val="006201BF"/>
    <w:rsid w:val="00626D50"/>
    <w:rsid w:val="006304A6"/>
    <w:rsid w:val="00630908"/>
    <w:rsid w:val="00632ED5"/>
    <w:rsid w:val="00637A60"/>
    <w:rsid w:val="00637F68"/>
    <w:rsid w:val="00645C0E"/>
    <w:rsid w:val="00660464"/>
    <w:rsid w:val="00674C18"/>
    <w:rsid w:val="00676F04"/>
    <w:rsid w:val="0067776E"/>
    <w:rsid w:val="00693575"/>
    <w:rsid w:val="00697566"/>
    <w:rsid w:val="006B04FF"/>
    <w:rsid w:val="006B2299"/>
    <w:rsid w:val="006B59ED"/>
    <w:rsid w:val="006B6E47"/>
    <w:rsid w:val="006D0D76"/>
    <w:rsid w:val="006F264B"/>
    <w:rsid w:val="00701EE3"/>
    <w:rsid w:val="007222BD"/>
    <w:rsid w:val="0074608C"/>
    <w:rsid w:val="00762F64"/>
    <w:rsid w:val="00770199"/>
    <w:rsid w:val="0077106A"/>
    <w:rsid w:val="00773FC9"/>
    <w:rsid w:val="00775656"/>
    <w:rsid w:val="007942E6"/>
    <w:rsid w:val="007A6097"/>
    <w:rsid w:val="007C0AB0"/>
    <w:rsid w:val="007C3D2D"/>
    <w:rsid w:val="007D039A"/>
    <w:rsid w:val="007D55E0"/>
    <w:rsid w:val="007E1760"/>
    <w:rsid w:val="00802345"/>
    <w:rsid w:val="00812CEF"/>
    <w:rsid w:val="008156C8"/>
    <w:rsid w:val="00843FCB"/>
    <w:rsid w:val="00846186"/>
    <w:rsid w:val="008564CF"/>
    <w:rsid w:val="008700B4"/>
    <w:rsid w:val="00871628"/>
    <w:rsid w:val="008973D7"/>
    <w:rsid w:val="008B0497"/>
    <w:rsid w:val="008B51A4"/>
    <w:rsid w:val="008B591B"/>
    <w:rsid w:val="008C4A9B"/>
    <w:rsid w:val="008D4C5D"/>
    <w:rsid w:val="008E4ED3"/>
    <w:rsid w:val="008F7CEC"/>
    <w:rsid w:val="00910708"/>
    <w:rsid w:val="00923F13"/>
    <w:rsid w:val="00925CA3"/>
    <w:rsid w:val="00930D85"/>
    <w:rsid w:val="009374B4"/>
    <w:rsid w:val="00963149"/>
    <w:rsid w:val="00971682"/>
    <w:rsid w:val="00975E98"/>
    <w:rsid w:val="0098154D"/>
    <w:rsid w:val="009851A9"/>
    <w:rsid w:val="00987B69"/>
    <w:rsid w:val="009A3D40"/>
    <w:rsid w:val="009A40BD"/>
    <w:rsid w:val="009B58BE"/>
    <w:rsid w:val="009C0DBD"/>
    <w:rsid w:val="009C2F9D"/>
    <w:rsid w:val="009C7B04"/>
    <w:rsid w:val="009D07E8"/>
    <w:rsid w:val="009D700D"/>
    <w:rsid w:val="009E3C48"/>
    <w:rsid w:val="009F6123"/>
    <w:rsid w:val="00A06184"/>
    <w:rsid w:val="00A259D6"/>
    <w:rsid w:val="00A332AD"/>
    <w:rsid w:val="00A43FCB"/>
    <w:rsid w:val="00A56682"/>
    <w:rsid w:val="00A61AA6"/>
    <w:rsid w:val="00A65C52"/>
    <w:rsid w:val="00A66710"/>
    <w:rsid w:val="00A83ACB"/>
    <w:rsid w:val="00A870FD"/>
    <w:rsid w:val="00A90088"/>
    <w:rsid w:val="00A93F9A"/>
    <w:rsid w:val="00AB6077"/>
    <w:rsid w:val="00AB6CAD"/>
    <w:rsid w:val="00AF0187"/>
    <w:rsid w:val="00AF45ED"/>
    <w:rsid w:val="00AF50A7"/>
    <w:rsid w:val="00AF598C"/>
    <w:rsid w:val="00B02E2C"/>
    <w:rsid w:val="00B30826"/>
    <w:rsid w:val="00B474FE"/>
    <w:rsid w:val="00B47916"/>
    <w:rsid w:val="00B54330"/>
    <w:rsid w:val="00B6139B"/>
    <w:rsid w:val="00B71A65"/>
    <w:rsid w:val="00B823C5"/>
    <w:rsid w:val="00B8405C"/>
    <w:rsid w:val="00B853C0"/>
    <w:rsid w:val="00B9327B"/>
    <w:rsid w:val="00B956F5"/>
    <w:rsid w:val="00BA0BEC"/>
    <w:rsid w:val="00BA59C1"/>
    <w:rsid w:val="00BA7057"/>
    <w:rsid w:val="00BB0A2D"/>
    <w:rsid w:val="00BB17D2"/>
    <w:rsid w:val="00BC27DE"/>
    <w:rsid w:val="00BF05C8"/>
    <w:rsid w:val="00BF1885"/>
    <w:rsid w:val="00C12F6B"/>
    <w:rsid w:val="00C26555"/>
    <w:rsid w:val="00C272F4"/>
    <w:rsid w:val="00C31C14"/>
    <w:rsid w:val="00C438D5"/>
    <w:rsid w:val="00C44B55"/>
    <w:rsid w:val="00C4722B"/>
    <w:rsid w:val="00C826CB"/>
    <w:rsid w:val="00C94851"/>
    <w:rsid w:val="00C95731"/>
    <w:rsid w:val="00CC4F67"/>
    <w:rsid w:val="00CE5355"/>
    <w:rsid w:val="00CE5626"/>
    <w:rsid w:val="00CF14D5"/>
    <w:rsid w:val="00D00792"/>
    <w:rsid w:val="00D06014"/>
    <w:rsid w:val="00D13D61"/>
    <w:rsid w:val="00D16CA0"/>
    <w:rsid w:val="00D249E6"/>
    <w:rsid w:val="00D31A5F"/>
    <w:rsid w:val="00D345E6"/>
    <w:rsid w:val="00D4096C"/>
    <w:rsid w:val="00D4430F"/>
    <w:rsid w:val="00D45176"/>
    <w:rsid w:val="00D54579"/>
    <w:rsid w:val="00D55F6C"/>
    <w:rsid w:val="00D63717"/>
    <w:rsid w:val="00D63AC0"/>
    <w:rsid w:val="00D764AF"/>
    <w:rsid w:val="00D9377F"/>
    <w:rsid w:val="00D9566C"/>
    <w:rsid w:val="00D970F1"/>
    <w:rsid w:val="00DA11D2"/>
    <w:rsid w:val="00DB08B0"/>
    <w:rsid w:val="00DC6242"/>
    <w:rsid w:val="00DD0726"/>
    <w:rsid w:val="00DD0EF3"/>
    <w:rsid w:val="00DD5285"/>
    <w:rsid w:val="00DE1F54"/>
    <w:rsid w:val="00DE5EA0"/>
    <w:rsid w:val="00DF11B5"/>
    <w:rsid w:val="00DF4CA9"/>
    <w:rsid w:val="00E02B92"/>
    <w:rsid w:val="00E031B8"/>
    <w:rsid w:val="00E0338F"/>
    <w:rsid w:val="00E12739"/>
    <w:rsid w:val="00E212E8"/>
    <w:rsid w:val="00E2161E"/>
    <w:rsid w:val="00E21C9B"/>
    <w:rsid w:val="00E33745"/>
    <w:rsid w:val="00E34279"/>
    <w:rsid w:val="00E37489"/>
    <w:rsid w:val="00E45714"/>
    <w:rsid w:val="00E81C7C"/>
    <w:rsid w:val="00E913CC"/>
    <w:rsid w:val="00E92A45"/>
    <w:rsid w:val="00EA39BC"/>
    <w:rsid w:val="00EB4DE2"/>
    <w:rsid w:val="00EB78E1"/>
    <w:rsid w:val="00EC2619"/>
    <w:rsid w:val="00EC5907"/>
    <w:rsid w:val="00ED29D0"/>
    <w:rsid w:val="00ED6831"/>
    <w:rsid w:val="00EE3997"/>
    <w:rsid w:val="00EF0562"/>
    <w:rsid w:val="00F132D7"/>
    <w:rsid w:val="00F151B3"/>
    <w:rsid w:val="00F255D5"/>
    <w:rsid w:val="00F600ED"/>
    <w:rsid w:val="00F61DE0"/>
    <w:rsid w:val="00F7383E"/>
    <w:rsid w:val="00F8601D"/>
    <w:rsid w:val="00F90741"/>
    <w:rsid w:val="00F93A8E"/>
    <w:rsid w:val="00FA406B"/>
    <w:rsid w:val="00FA55AC"/>
    <w:rsid w:val="00FB2938"/>
    <w:rsid w:val="00FC5F30"/>
    <w:rsid w:val="00FC7CD8"/>
    <w:rsid w:val="00FF3568"/>
    <w:rsid w:val="00FF4FA4"/>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EB4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F7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2E"/>
  </w:style>
  <w:style w:type="paragraph" w:styleId="Footer">
    <w:name w:val="footer"/>
    <w:basedOn w:val="Normal"/>
    <w:link w:val="FooterChar"/>
    <w:uiPriority w:val="99"/>
    <w:unhideWhenUsed/>
    <w:rsid w:val="005E4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2E"/>
  </w:style>
  <w:style w:type="table" w:customStyle="1" w:styleId="TableGrid2">
    <w:name w:val="Table Grid2"/>
    <w:basedOn w:val="TableNormal"/>
    <w:next w:val="TableGrid"/>
    <w:uiPriority w:val="39"/>
    <w:rsid w:val="00AB60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0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E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568623">
      <w:bodyDiv w:val="1"/>
      <w:marLeft w:val="0"/>
      <w:marRight w:val="0"/>
      <w:marTop w:val="0"/>
      <w:marBottom w:val="0"/>
      <w:divBdr>
        <w:top w:val="none" w:sz="0" w:space="0" w:color="auto"/>
        <w:left w:val="none" w:sz="0" w:space="0" w:color="auto"/>
        <w:bottom w:val="none" w:sz="0" w:space="0" w:color="auto"/>
        <w:right w:val="none" w:sz="0" w:space="0" w:color="auto"/>
      </w:divBdr>
    </w:div>
    <w:div w:id="363674567">
      <w:bodyDiv w:val="1"/>
      <w:marLeft w:val="0"/>
      <w:marRight w:val="0"/>
      <w:marTop w:val="0"/>
      <w:marBottom w:val="0"/>
      <w:divBdr>
        <w:top w:val="none" w:sz="0" w:space="0" w:color="auto"/>
        <w:left w:val="none" w:sz="0" w:space="0" w:color="auto"/>
        <w:bottom w:val="none" w:sz="0" w:space="0" w:color="auto"/>
        <w:right w:val="none" w:sz="0" w:space="0" w:color="auto"/>
      </w:divBdr>
    </w:div>
    <w:div w:id="523785303">
      <w:bodyDiv w:val="1"/>
      <w:marLeft w:val="0"/>
      <w:marRight w:val="0"/>
      <w:marTop w:val="0"/>
      <w:marBottom w:val="0"/>
      <w:divBdr>
        <w:top w:val="none" w:sz="0" w:space="0" w:color="auto"/>
        <w:left w:val="none" w:sz="0" w:space="0" w:color="auto"/>
        <w:bottom w:val="none" w:sz="0" w:space="0" w:color="auto"/>
        <w:right w:val="none" w:sz="0" w:space="0" w:color="auto"/>
      </w:divBdr>
    </w:div>
    <w:div w:id="534271899">
      <w:bodyDiv w:val="1"/>
      <w:marLeft w:val="0"/>
      <w:marRight w:val="0"/>
      <w:marTop w:val="0"/>
      <w:marBottom w:val="0"/>
      <w:divBdr>
        <w:top w:val="none" w:sz="0" w:space="0" w:color="auto"/>
        <w:left w:val="none" w:sz="0" w:space="0" w:color="auto"/>
        <w:bottom w:val="none" w:sz="0" w:space="0" w:color="auto"/>
        <w:right w:val="none" w:sz="0" w:space="0" w:color="auto"/>
      </w:divBdr>
    </w:div>
    <w:div w:id="629822735">
      <w:bodyDiv w:val="1"/>
      <w:marLeft w:val="0"/>
      <w:marRight w:val="0"/>
      <w:marTop w:val="0"/>
      <w:marBottom w:val="0"/>
      <w:divBdr>
        <w:top w:val="none" w:sz="0" w:space="0" w:color="auto"/>
        <w:left w:val="none" w:sz="0" w:space="0" w:color="auto"/>
        <w:bottom w:val="none" w:sz="0" w:space="0" w:color="auto"/>
        <w:right w:val="none" w:sz="0" w:space="0" w:color="auto"/>
      </w:divBdr>
    </w:div>
    <w:div w:id="686063424">
      <w:bodyDiv w:val="1"/>
      <w:marLeft w:val="0"/>
      <w:marRight w:val="0"/>
      <w:marTop w:val="0"/>
      <w:marBottom w:val="0"/>
      <w:divBdr>
        <w:top w:val="none" w:sz="0" w:space="0" w:color="auto"/>
        <w:left w:val="none" w:sz="0" w:space="0" w:color="auto"/>
        <w:bottom w:val="none" w:sz="0" w:space="0" w:color="auto"/>
        <w:right w:val="none" w:sz="0" w:space="0" w:color="auto"/>
      </w:divBdr>
    </w:div>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958023612">
      <w:bodyDiv w:val="1"/>
      <w:marLeft w:val="0"/>
      <w:marRight w:val="0"/>
      <w:marTop w:val="0"/>
      <w:marBottom w:val="0"/>
      <w:divBdr>
        <w:top w:val="none" w:sz="0" w:space="0" w:color="auto"/>
        <w:left w:val="none" w:sz="0" w:space="0" w:color="auto"/>
        <w:bottom w:val="none" w:sz="0" w:space="0" w:color="auto"/>
        <w:right w:val="none" w:sz="0" w:space="0" w:color="auto"/>
      </w:divBdr>
    </w:div>
    <w:div w:id="1204175163">
      <w:bodyDiv w:val="1"/>
      <w:marLeft w:val="0"/>
      <w:marRight w:val="0"/>
      <w:marTop w:val="0"/>
      <w:marBottom w:val="0"/>
      <w:divBdr>
        <w:top w:val="none" w:sz="0" w:space="0" w:color="auto"/>
        <w:left w:val="none" w:sz="0" w:space="0" w:color="auto"/>
        <w:bottom w:val="none" w:sz="0" w:space="0" w:color="auto"/>
        <w:right w:val="none" w:sz="0" w:space="0" w:color="auto"/>
      </w:divBdr>
    </w:div>
    <w:div w:id="1205866470">
      <w:bodyDiv w:val="1"/>
      <w:marLeft w:val="0"/>
      <w:marRight w:val="0"/>
      <w:marTop w:val="0"/>
      <w:marBottom w:val="0"/>
      <w:divBdr>
        <w:top w:val="none" w:sz="0" w:space="0" w:color="auto"/>
        <w:left w:val="none" w:sz="0" w:space="0" w:color="auto"/>
        <w:bottom w:val="none" w:sz="0" w:space="0" w:color="auto"/>
        <w:right w:val="none" w:sz="0" w:space="0" w:color="auto"/>
      </w:divBdr>
    </w:div>
    <w:div w:id="1411384643">
      <w:bodyDiv w:val="1"/>
      <w:marLeft w:val="0"/>
      <w:marRight w:val="0"/>
      <w:marTop w:val="0"/>
      <w:marBottom w:val="0"/>
      <w:divBdr>
        <w:top w:val="none" w:sz="0" w:space="0" w:color="auto"/>
        <w:left w:val="none" w:sz="0" w:space="0" w:color="auto"/>
        <w:bottom w:val="none" w:sz="0" w:space="0" w:color="auto"/>
        <w:right w:val="none" w:sz="0" w:space="0" w:color="auto"/>
      </w:divBdr>
    </w:div>
    <w:div w:id="1459375263">
      <w:bodyDiv w:val="1"/>
      <w:marLeft w:val="0"/>
      <w:marRight w:val="0"/>
      <w:marTop w:val="0"/>
      <w:marBottom w:val="0"/>
      <w:divBdr>
        <w:top w:val="none" w:sz="0" w:space="0" w:color="auto"/>
        <w:left w:val="none" w:sz="0" w:space="0" w:color="auto"/>
        <w:bottom w:val="none" w:sz="0" w:space="0" w:color="auto"/>
        <w:right w:val="none" w:sz="0" w:space="0" w:color="auto"/>
      </w:divBdr>
    </w:div>
    <w:div w:id="1466661971">
      <w:bodyDiv w:val="1"/>
      <w:marLeft w:val="0"/>
      <w:marRight w:val="0"/>
      <w:marTop w:val="0"/>
      <w:marBottom w:val="0"/>
      <w:divBdr>
        <w:top w:val="none" w:sz="0" w:space="0" w:color="auto"/>
        <w:left w:val="none" w:sz="0" w:space="0" w:color="auto"/>
        <w:bottom w:val="none" w:sz="0" w:space="0" w:color="auto"/>
        <w:right w:val="none" w:sz="0" w:space="0" w:color="auto"/>
      </w:divBdr>
    </w:div>
    <w:div w:id="151106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idehighered.com/advice/2019/02/26/new-instructor-recommends-six-books-pedagogy-and-teaching-opinion?utm_source=Inside+Higher+Ed&amp;utm_campaign=05af0dfa51-WNU_COPY_01&amp;utm_medium=email&amp;utm_term=0_1fcbc04421-05af0dfa51-197800013&amp;mc_cid=05af0dfa51&amp;mc_eid=dbdcee20ba"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pgomez@ollusa.edu" TargetMode="External"/><Relationship Id="rId12" Type="http://schemas.openxmlformats.org/officeDocument/2006/relationships/hyperlink" Target="https://www.chronicle.com/article/Top-10-Books-on-Teaching/1470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Online-Teaching-Survival-Guide-Pedagogical/dp/1119147689/ref=sr_1_1?s=books&amp;ie=UTF8&amp;qid=1503601190&amp;sr=1-1&amp;keywords=boettch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vupressonline.com/node/757?elqTrackId=81c284d0dd1c46049c74fc2135b531d1&amp;elq=b5300e8b548f4c5794ca31a94384bdcb&amp;elqaid=21521&amp;elqat=1&amp;elqCampaignId=10317" TargetMode="External"/><Relationship Id="rId14" Type="http://schemas.openxmlformats.org/officeDocument/2006/relationships/hyperlink" Target="https://www.amazon.com/McKeachies-Teaching-Tips-Wilbert-McKeachie/dp/1133936792/ref=sr_1_1?s=books&amp;ie=UTF8&amp;qid=1503598596&amp;sr=1-1&amp;keywords=teaching+tip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2</cp:revision>
  <cp:lastPrinted>2019-07-25T20:10:00Z</cp:lastPrinted>
  <dcterms:created xsi:type="dcterms:W3CDTF">2025-03-26T16:09:00Z</dcterms:created>
  <dcterms:modified xsi:type="dcterms:W3CDTF">2025-03-26T16:09:00Z</dcterms:modified>
</cp:coreProperties>
</file>